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0625" w14:textId="77777777" w:rsidR="007A0ECE" w:rsidRPr="007A0ECE" w:rsidRDefault="00E33DC6" w:rsidP="007A0ECE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0070C0"/>
          <w:sz w:val="36"/>
          <w:szCs w:val="36"/>
        </w:rPr>
      </w:pPr>
      <w:r w:rsidRPr="005568F7">
        <w:rPr>
          <w:rFonts w:ascii="Calibri" w:hAnsi="Calibri"/>
          <w:color w:val="0070C0"/>
          <w:sz w:val="36"/>
          <w:szCs w:val="36"/>
          <w:lang w:val="en-GB"/>
        </w:rPr>
        <w:t>Assignment</w:t>
      </w:r>
      <w:r w:rsidR="00D444FA" w:rsidRPr="00440BF5">
        <w:rPr>
          <w:rFonts w:ascii="Calibri" w:hAnsi="Calibri"/>
          <w:color w:val="0070C0"/>
          <w:sz w:val="36"/>
          <w:szCs w:val="36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A0ECE" w:rsidRPr="00E77F28" w14:paraId="2C46DA6F" w14:textId="77777777" w:rsidTr="00E63797">
        <w:tc>
          <w:tcPr>
            <w:tcW w:w="9778" w:type="dxa"/>
            <w:shd w:val="clear" w:color="auto" w:fill="auto"/>
          </w:tcPr>
          <w:p w14:paraId="4E2D8F75" w14:textId="0CC7D76E" w:rsidR="007A0ECE" w:rsidRPr="004E5B0B" w:rsidRDefault="007A0ECE" w:rsidP="007A0ECE">
            <w:r w:rsidRPr="004E5B0B">
              <w:rPr>
                <w:b/>
                <w:bCs/>
              </w:rPr>
              <w:t>Find alle verberne (udsagnsordene) i</w:t>
            </w:r>
            <w:r w:rsidR="009607ED" w:rsidRPr="00E21CBD">
              <w:rPr>
                <w:b/>
                <w:bCs/>
              </w:rPr>
              <w:t xml:space="preserve"> præteritum (datid)</w:t>
            </w:r>
            <w:r w:rsidRPr="004E5B0B">
              <w:rPr>
                <w:b/>
                <w:bCs/>
              </w:rPr>
              <w:t xml:space="preserve"> i nedenstående tekst, og omskriv dem til</w:t>
            </w:r>
            <w:r w:rsidR="00E21CBD" w:rsidRPr="00E21CBD">
              <w:rPr>
                <w:b/>
                <w:bCs/>
              </w:rPr>
              <w:t xml:space="preserve"> </w:t>
            </w:r>
            <w:r w:rsidR="009607ED" w:rsidRPr="004E5B0B">
              <w:rPr>
                <w:b/>
                <w:bCs/>
              </w:rPr>
              <w:t>præsens (nutid)</w:t>
            </w:r>
            <w:r w:rsidRPr="004E5B0B">
              <w:rPr>
                <w:b/>
                <w:bCs/>
              </w:rPr>
              <w:t>. Skriv hele teksten som dit svar, og markér verberne (udsagnsordene) tydeligt som i eksemplet.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7005"/>
            </w:tblGrid>
            <w:tr w:rsidR="007A0ECE" w:rsidRPr="00E77F28" w14:paraId="144561AB" w14:textId="77777777" w:rsidTr="00E63797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14:paraId="44E5696C" w14:textId="77777777" w:rsidR="007A0ECE" w:rsidRPr="004E5B0B" w:rsidRDefault="007A0ECE" w:rsidP="007A0ECE">
                  <w:r w:rsidRPr="004E5B0B">
                    <w:rPr>
                      <w:b/>
                      <w:bCs/>
                    </w:rPr>
                    <w:t>Eksempel: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A3FFC" w14:textId="74BA3EFA" w:rsidR="007A0ECE" w:rsidRPr="00DE6EF3" w:rsidRDefault="00DE6EF3" w:rsidP="00DE6EF3">
                  <w:pPr>
                    <w:rPr>
                      <w:lang w:val="en-US"/>
                    </w:rPr>
                  </w:pPr>
                  <w:r w:rsidRPr="00DE6EF3">
                    <w:rPr>
                      <w:lang w:val="en-US"/>
                    </w:rPr>
                    <w:t xml:space="preserve">It was getting </w:t>
                  </w:r>
                  <w:proofErr w:type="gramStart"/>
                  <w:r w:rsidRPr="00DE6EF3">
                    <w:rPr>
                      <w:lang w:val="en-US"/>
                    </w:rPr>
                    <w:t>late,...</w:t>
                  </w:r>
                  <w:proofErr w:type="gramEnd"/>
                  <w:r w:rsidR="00346A6B" w:rsidRPr="004E5B0B">
                    <w:rPr>
                      <w:lang w:val="en-GB"/>
                    </w:rPr>
                    <w:br/>
                  </w:r>
                  <w:r w:rsidR="00346A6B" w:rsidRPr="004E5B0B">
                    <w:rPr>
                      <w:lang w:val="en-GB"/>
                    </w:rPr>
                    <w:br/>
                  </w:r>
                  <w:r w:rsidRPr="00DE6EF3">
                    <w:rPr>
                      <w:lang w:val="en-US"/>
                    </w:rPr>
                    <w:t xml:space="preserve">It </w:t>
                  </w:r>
                  <w:r w:rsidRPr="00DE6EF3">
                    <w:rPr>
                      <w:u w:val="single"/>
                      <w:lang w:val="en-US"/>
                    </w:rPr>
                    <w:t>is</w:t>
                  </w:r>
                  <w:r w:rsidRPr="00DE6EF3">
                    <w:rPr>
                      <w:lang w:val="en-US"/>
                    </w:rPr>
                    <w:t xml:space="preserve"> getting late,...</w:t>
                  </w:r>
                </w:p>
              </w:tc>
            </w:tr>
          </w:tbl>
          <w:p w14:paraId="44C09CA9" w14:textId="77777777" w:rsidR="007A0ECE" w:rsidRPr="004E5B0B" w:rsidRDefault="007A0ECE" w:rsidP="00E63797">
            <w:pPr>
              <w:rPr>
                <w:rFonts w:cs="Calibri"/>
                <w:b/>
                <w:bCs/>
                <w:lang w:val="en-US"/>
              </w:rPr>
            </w:pPr>
          </w:p>
        </w:tc>
      </w:tr>
      <w:tr w:rsidR="007A0ECE" w:rsidRPr="00E77F28" w14:paraId="1E7F5D05" w14:textId="77777777" w:rsidTr="00E63797">
        <w:tc>
          <w:tcPr>
            <w:tcW w:w="9778" w:type="dxa"/>
            <w:shd w:val="clear" w:color="auto" w:fill="auto"/>
          </w:tcPr>
          <w:p w14:paraId="5FB185E2" w14:textId="77777777" w:rsidR="00D83398" w:rsidRDefault="00D83398" w:rsidP="00D83398">
            <w:pPr>
              <w:shd w:val="clear" w:color="auto" w:fill="DEEAF6" w:themeFill="accent1" w:themeFillTint="33"/>
              <w:spacing w:after="0"/>
              <w:rPr>
                <w:lang w:val="en-US"/>
              </w:rPr>
            </w:pPr>
          </w:p>
          <w:p w14:paraId="627D2FBE" w14:textId="47BE0423" w:rsidR="00DE6EF3" w:rsidRPr="00DE6EF3" w:rsidRDefault="00DE6EF3" w:rsidP="00D83398">
            <w:pPr>
              <w:shd w:val="clear" w:color="auto" w:fill="DEEAF6" w:themeFill="accent1" w:themeFillTint="33"/>
              <w:spacing w:after="0"/>
              <w:rPr>
                <w:lang w:val="en-US"/>
              </w:rPr>
            </w:pPr>
            <w:r w:rsidRPr="00DE6EF3">
              <w:rPr>
                <w:lang w:val="en-US"/>
              </w:rPr>
              <w:t>It was getting late, very late, and I was getting nowhere. In complete darkness, with the threat of rain moving rapidly in from the west, I peered along the road, hoping that at any moment a suitable pair of headlights would come into view. Two minutes passed. Nothing. There were very few cars on the road this evening, […]. The occasional vehicles that did go by all seemed to be making local journeys only. They rumbled past in a steady way, their drivers glancing casually at the lone figure standing by the roadside, and then disappeared into the gloom. […]</w:t>
            </w:r>
          </w:p>
          <w:p w14:paraId="75B201E1" w14:textId="77777777" w:rsidR="00DE6EF3" w:rsidRDefault="00DE6EF3" w:rsidP="00DE6EF3">
            <w:pPr>
              <w:shd w:val="clear" w:color="auto" w:fill="DEEAF6" w:themeFill="accent1" w:themeFillTint="33"/>
              <w:rPr>
                <w:sz w:val="20"/>
                <w:lang w:val="en-US"/>
              </w:rPr>
            </w:pPr>
            <w:r w:rsidRPr="00DE6EF3">
              <w:rPr>
                <w:lang w:val="en-US"/>
              </w:rPr>
              <w:t xml:space="preserve">     If I didn’t get a ride very soon, I was going to be stuck here for the night. Moreover, it was about to start raining. A gust of wind tore through a clump of nearby trees and rushed across the fields, pursuing a flurry of late autumn leaves. Then, when it faded away, I heard another sound, a faint moan in the distance, as of some great beast </w:t>
            </w:r>
            <w:proofErr w:type="spellStart"/>
            <w:r w:rsidRPr="00DE6EF3">
              <w:rPr>
                <w:lang w:val="en-US"/>
              </w:rPr>
              <w:t>labouring</w:t>
            </w:r>
            <w:proofErr w:type="spellEnd"/>
            <w:r w:rsidRPr="00DE6EF3">
              <w:rPr>
                <w:lang w:val="en-US"/>
              </w:rPr>
              <w:t xml:space="preserve"> under an enormous burden. My ears pricked up, and a moment later a bloom of artificial light appeared between the converging hedgerows. A lorry was coming. […] I stuck out my thumb. A whistle of air brakes told me he was stopping, so I grabbed my bag and watched as the lorry veered into the lay-by and came to a juddering halt.</w:t>
            </w:r>
            <w:r w:rsidRPr="00DE6EF3">
              <w:rPr>
                <w:sz w:val="20"/>
                <w:lang w:val="en-US"/>
              </w:rPr>
              <w:t xml:space="preserve"> </w:t>
            </w:r>
          </w:p>
          <w:p w14:paraId="4E4CB319" w14:textId="77777777" w:rsidR="007A0ECE" w:rsidRDefault="00DE6EF3" w:rsidP="00D83398">
            <w:pPr>
              <w:shd w:val="clear" w:color="auto" w:fill="DEEAF6" w:themeFill="accent1" w:themeFillTint="33"/>
              <w:spacing w:after="0"/>
              <w:jc w:val="right"/>
              <w:rPr>
                <w:sz w:val="20"/>
                <w:lang w:val="en-US"/>
              </w:rPr>
            </w:pPr>
            <w:r w:rsidRPr="00DE6EF3">
              <w:rPr>
                <w:sz w:val="20"/>
                <w:lang w:val="en-US"/>
              </w:rPr>
              <w:t>Magnus Mills, “They Drive by Night”, 2003</w:t>
            </w:r>
          </w:p>
          <w:p w14:paraId="0C01073D" w14:textId="62F0E34C" w:rsidR="00D83398" w:rsidRPr="00DE6EF3" w:rsidRDefault="00D83398" w:rsidP="00D83398">
            <w:pPr>
              <w:shd w:val="clear" w:color="auto" w:fill="DEEAF6" w:themeFill="accent1" w:themeFillTint="33"/>
              <w:spacing w:after="0"/>
              <w:jc w:val="right"/>
              <w:rPr>
                <w:rFonts w:cs="Calibri"/>
                <w:b/>
                <w:bCs/>
                <w:lang w:val="en-US"/>
              </w:rPr>
            </w:pPr>
          </w:p>
        </w:tc>
      </w:tr>
    </w:tbl>
    <w:p w14:paraId="17204297" w14:textId="77777777" w:rsidR="007A0ECE" w:rsidRPr="00BA2B9D" w:rsidRDefault="007A0ECE" w:rsidP="00FE743A">
      <w:pPr>
        <w:rPr>
          <w:b/>
          <w:bCs/>
          <w:lang w:val="en-US"/>
        </w:rPr>
      </w:pPr>
    </w:p>
    <w:p w14:paraId="4BA7500E" w14:textId="77777777" w:rsidR="00FE743A" w:rsidRPr="00BA2B9D" w:rsidRDefault="00FE743A" w:rsidP="00FE743A">
      <w:pPr>
        <w:rPr>
          <w:lang w:val="en-US"/>
        </w:rPr>
      </w:pPr>
    </w:p>
    <w:p w14:paraId="6CB70193" w14:textId="77777777" w:rsidR="00EC558F" w:rsidRPr="00440BF5" w:rsidRDefault="00D444FA" w:rsidP="00EC558F">
      <w:pPr>
        <w:suppressLineNumbers/>
        <w:rPr>
          <w:b/>
          <w:color w:val="0070C0"/>
          <w:sz w:val="24"/>
          <w:szCs w:val="24"/>
        </w:rPr>
      </w:pPr>
      <w:r w:rsidRPr="00BA2B9D">
        <w:rPr>
          <w:sz w:val="24"/>
          <w:szCs w:val="24"/>
          <w:lang w:val="en-US"/>
        </w:rPr>
        <w:br w:type="page"/>
      </w:r>
      <w:r w:rsidR="00E33DC6" w:rsidRPr="005568F7">
        <w:rPr>
          <w:b/>
          <w:color w:val="0070C0"/>
          <w:sz w:val="36"/>
          <w:szCs w:val="36"/>
          <w:lang w:val="en-GB"/>
        </w:rPr>
        <w:lastRenderedPageBreak/>
        <w:t>Assignment</w:t>
      </w:r>
      <w:r w:rsidRPr="00440BF5">
        <w:rPr>
          <w:b/>
          <w:color w:val="0070C0"/>
          <w:sz w:val="36"/>
          <w:szCs w:val="36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2"/>
        <w:gridCol w:w="1843"/>
        <w:gridCol w:w="1843"/>
      </w:tblGrid>
      <w:tr w:rsidR="00E21CBD" w:rsidRPr="00440BF5" w14:paraId="6340654E" w14:textId="77777777" w:rsidTr="00E941CE">
        <w:tc>
          <w:tcPr>
            <w:tcW w:w="9209" w:type="dxa"/>
            <w:gridSpan w:val="5"/>
          </w:tcPr>
          <w:p w14:paraId="43C45219" w14:textId="77777777" w:rsidR="00E21CBD" w:rsidRPr="00E1495E" w:rsidRDefault="00E21CBD" w:rsidP="00717EFE">
            <w:pPr>
              <w:spacing w:before="24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 w:rsidRPr="00E1495E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 xml:space="preserve">Lyt til podcasten, og skriv eksempler på følgende ordklasser i nedenstående lydklip. </w:t>
            </w:r>
          </w:p>
          <w:p w14:paraId="5D8E5FEC" w14:textId="77777777" w:rsidR="00E21CBD" w:rsidRDefault="00E21CBD" w:rsidP="003E42A6">
            <w:pPr>
              <w:numPr>
                <w:ilvl w:val="0"/>
                <w:numId w:val="10"/>
              </w:num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 w:rsidRPr="003E42A6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4 adjektiver (tillægsord)</w:t>
            </w:r>
          </w:p>
          <w:p w14:paraId="3A02CE94" w14:textId="77777777" w:rsidR="00E21CBD" w:rsidRPr="003E42A6" w:rsidRDefault="00E21CBD" w:rsidP="003E42A6">
            <w:pPr>
              <w:numPr>
                <w:ilvl w:val="0"/>
                <w:numId w:val="10"/>
              </w:num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4 adverbier (biord)</w:t>
            </w:r>
          </w:p>
          <w:p w14:paraId="18BBE88C" w14:textId="2B1F63A3" w:rsidR="00E21CBD" w:rsidRPr="003E42A6" w:rsidRDefault="00D83398" w:rsidP="003E42A6">
            <w:pPr>
              <w:numPr>
                <w:ilvl w:val="0"/>
                <w:numId w:val="10"/>
              </w:num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4 præpositioner (forholds</w:t>
            </w:r>
            <w:r w:rsidR="00E21CBD" w:rsidRPr="003E42A6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ord)</w:t>
            </w:r>
          </w:p>
          <w:p w14:paraId="7BD50218" w14:textId="6955573D" w:rsidR="00E21CBD" w:rsidRDefault="00E21CBD" w:rsidP="00E21CBD">
            <w:pPr>
              <w:numPr>
                <w:ilvl w:val="0"/>
                <w:numId w:val="10"/>
              </w:num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 xml:space="preserve">4 </w:t>
            </w:r>
            <w:r w:rsidR="00F83F56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substantiver</w:t>
            </w:r>
            <w:r w:rsidRPr="003E42A6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 xml:space="preserve"> (</w:t>
            </w:r>
            <w:r w:rsidR="00F83F56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navne</w:t>
            </w: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ord</w:t>
            </w:r>
            <w:r w:rsidRPr="003E42A6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)</w:t>
            </w:r>
          </w:p>
          <w:p w14:paraId="35BE5E9C" w14:textId="77777777" w:rsidR="00E21CBD" w:rsidRPr="00E21CBD" w:rsidRDefault="00E21CBD" w:rsidP="00E21CBD">
            <w:pPr>
              <w:numPr>
                <w:ilvl w:val="0"/>
                <w:numId w:val="10"/>
              </w:numP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 w:rsidRPr="00E21CBD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4 verber (udsagnsord)</w:t>
            </w:r>
          </w:p>
        </w:tc>
      </w:tr>
      <w:tr w:rsidR="00E21CBD" w:rsidRPr="00440BF5" w14:paraId="5ED8340D" w14:textId="77777777" w:rsidTr="00E941CE">
        <w:tc>
          <w:tcPr>
            <w:tcW w:w="1838" w:type="dxa"/>
          </w:tcPr>
          <w:p w14:paraId="387B4AFC" w14:textId="77777777" w:rsidR="00E21CBD" w:rsidRPr="00E1495E" w:rsidRDefault="00E21CBD" w:rsidP="003E42A6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Adjektiver (tillægs</w:t>
            </w:r>
            <w:r w:rsidRPr="00E1495E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ord)</w:t>
            </w:r>
          </w:p>
        </w:tc>
        <w:tc>
          <w:tcPr>
            <w:tcW w:w="1843" w:type="dxa"/>
          </w:tcPr>
          <w:p w14:paraId="6CF883BB" w14:textId="77777777" w:rsidR="00E21CBD" w:rsidRDefault="00E21CBD" w:rsidP="003E42A6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Adverbier</w:t>
            </w:r>
          </w:p>
          <w:p w14:paraId="14E28324" w14:textId="77777777" w:rsidR="00E21CBD" w:rsidRPr="00E1495E" w:rsidRDefault="00E21CBD" w:rsidP="003E42A6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(biord)</w:t>
            </w:r>
          </w:p>
        </w:tc>
        <w:tc>
          <w:tcPr>
            <w:tcW w:w="1842" w:type="dxa"/>
          </w:tcPr>
          <w:p w14:paraId="50CDA643" w14:textId="10696148" w:rsidR="00E21CBD" w:rsidRDefault="00D83398" w:rsidP="00E21CBD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Præpositioner</w:t>
            </w:r>
          </w:p>
          <w:p w14:paraId="7C703C4A" w14:textId="0DF52698" w:rsidR="00E21CBD" w:rsidRPr="00E1495E" w:rsidRDefault="00D83398" w:rsidP="00E21CBD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(forholds</w:t>
            </w:r>
            <w:r w:rsidR="00E21CBD" w:rsidRPr="00E1495E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ord)</w:t>
            </w:r>
          </w:p>
        </w:tc>
        <w:tc>
          <w:tcPr>
            <w:tcW w:w="1843" w:type="dxa"/>
          </w:tcPr>
          <w:p w14:paraId="78C5EEEC" w14:textId="3C717C79" w:rsidR="00E21CBD" w:rsidRDefault="00F83F56" w:rsidP="00E21CBD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Substantiv</w:t>
            </w:r>
            <w:r w:rsidR="00E21CBD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er</w:t>
            </w:r>
          </w:p>
          <w:p w14:paraId="5C6BC04E" w14:textId="2F0BD416" w:rsidR="00E21CBD" w:rsidRPr="00E1495E" w:rsidRDefault="00F83F56" w:rsidP="00E21CBD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(navne</w:t>
            </w:r>
            <w:r w:rsidR="00E21CBD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ord)</w:t>
            </w:r>
          </w:p>
        </w:tc>
        <w:tc>
          <w:tcPr>
            <w:tcW w:w="1843" w:type="dxa"/>
          </w:tcPr>
          <w:p w14:paraId="2CBD51D2" w14:textId="77777777" w:rsidR="00E21CBD" w:rsidRDefault="00E21CBD" w:rsidP="00E21CBD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 xml:space="preserve">Verber </w:t>
            </w:r>
          </w:p>
          <w:p w14:paraId="75F8A4D3" w14:textId="77777777" w:rsidR="00E21CBD" w:rsidRDefault="00E21CBD" w:rsidP="00E21CBD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(udsagnsord)</w:t>
            </w:r>
          </w:p>
        </w:tc>
      </w:tr>
      <w:tr w:rsidR="00E21CBD" w:rsidRPr="00440BF5" w14:paraId="5521808D" w14:textId="77777777" w:rsidTr="00E941CE">
        <w:tc>
          <w:tcPr>
            <w:tcW w:w="1838" w:type="dxa"/>
          </w:tcPr>
          <w:p w14:paraId="2751CB3D" w14:textId="77777777" w:rsidR="00E21CBD" w:rsidRPr="007F06BC" w:rsidRDefault="00E21CBD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  <w:p w14:paraId="07EEA7F3" w14:textId="77777777" w:rsidR="00E21CBD" w:rsidRDefault="00E21CBD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  <w:p w14:paraId="69ADBF03" w14:textId="77777777" w:rsidR="00E21CBD" w:rsidRDefault="00E21CBD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  <w:p w14:paraId="4985B699" w14:textId="77777777" w:rsidR="00E21CBD" w:rsidRDefault="00E21CBD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  <w:p w14:paraId="29BAE3A0" w14:textId="77777777" w:rsidR="00E21CBD" w:rsidRPr="007F06BC" w:rsidRDefault="00E21CBD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</w:tc>
        <w:tc>
          <w:tcPr>
            <w:tcW w:w="1843" w:type="dxa"/>
          </w:tcPr>
          <w:p w14:paraId="01BB3504" w14:textId="77777777" w:rsidR="00E21CBD" w:rsidRPr="007F06BC" w:rsidRDefault="00E21CBD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</w:tc>
        <w:tc>
          <w:tcPr>
            <w:tcW w:w="1842" w:type="dxa"/>
          </w:tcPr>
          <w:p w14:paraId="05ED7D4C" w14:textId="77777777" w:rsidR="00E21CBD" w:rsidRPr="007F06BC" w:rsidRDefault="00E21CBD" w:rsidP="003E42A6">
            <w:pPr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</w:tc>
        <w:tc>
          <w:tcPr>
            <w:tcW w:w="1843" w:type="dxa"/>
          </w:tcPr>
          <w:p w14:paraId="02EC91D9" w14:textId="77777777" w:rsidR="00E21CBD" w:rsidRPr="007F06BC" w:rsidRDefault="00E21CBD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</w:tc>
        <w:tc>
          <w:tcPr>
            <w:tcW w:w="1843" w:type="dxa"/>
          </w:tcPr>
          <w:p w14:paraId="48A3F602" w14:textId="77777777" w:rsidR="00E21CBD" w:rsidRPr="007F06BC" w:rsidRDefault="00E21CBD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</w:tc>
      </w:tr>
    </w:tbl>
    <w:p w14:paraId="014D724D" w14:textId="77777777" w:rsidR="00D444FA" w:rsidRPr="00440BF5" w:rsidRDefault="00D444FA" w:rsidP="00D444FA">
      <w:pPr>
        <w:rPr>
          <w:rFonts w:cs="Calibri"/>
          <w:sz w:val="24"/>
          <w:szCs w:val="24"/>
          <w:lang w:val="en-US"/>
        </w:rPr>
      </w:pPr>
    </w:p>
    <w:p w14:paraId="1326959E" w14:textId="77777777" w:rsidR="00A821D1" w:rsidRPr="00C62702" w:rsidRDefault="00D444FA" w:rsidP="00A220F4">
      <w:pPr>
        <w:suppressLineNumbers/>
        <w:rPr>
          <w:b/>
          <w:color w:val="0070C0"/>
          <w:sz w:val="24"/>
          <w:szCs w:val="24"/>
        </w:rPr>
      </w:pPr>
      <w:r w:rsidRPr="00440BF5">
        <w:rPr>
          <w:b/>
          <w:sz w:val="24"/>
          <w:szCs w:val="24"/>
        </w:rPr>
        <w:br w:type="page"/>
      </w:r>
      <w:r w:rsidR="00E33DC6" w:rsidRPr="005568F7">
        <w:rPr>
          <w:b/>
          <w:color w:val="0070C0"/>
          <w:sz w:val="36"/>
          <w:szCs w:val="36"/>
          <w:lang w:val="en-GB"/>
        </w:rPr>
        <w:lastRenderedPageBreak/>
        <w:t>Assignment</w:t>
      </w:r>
      <w:r w:rsidRPr="00440BF5">
        <w:rPr>
          <w:b/>
          <w:color w:val="0070C0"/>
          <w:sz w:val="36"/>
          <w:szCs w:val="36"/>
        </w:rPr>
        <w:t xml:space="preserve"> 3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62702" w:rsidRPr="00933F08" w14:paraId="6E79D455" w14:textId="77777777" w:rsidTr="00C62702">
        <w:tc>
          <w:tcPr>
            <w:tcW w:w="8926" w:type="dxa"/>
          </w:tcPr>
          <w:p w14:paraId="3EF1FDFA" w14:textId="77777777" w:rsidR="00E735CF" w:rsidRPr="00E735CF" w:rsidRDefault="00E735CF" w:rsidP="00E735CF">
            <w:pPr>
              <w:suppressLineNumbers/>
              <w:rPr>
                <w:b/>
                <w:bCs/>
                <w:szCs w:val="24"/>
              </w:rPr>
            </w:pPr>
            <w:r w:rsidRPr="00E735CF">
              <w:rPr>
                <w:b/>
                <w:bCs/>
                <w:szCs w:val="24"/>
              </w:rPr>
              <w:t xml:space="preserve">Læs nedenstående tekst. Du skal besvare både a. og b.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"/>
              <w:gridCol w:w="237"/>
              <w:gridCol w:w="8315"/>
            </w:tblGrid>
            <w:tr w:rsidR="00E735CF" w:rsidRPr="00E735CF" w14:paraId="50B62A55" w14:textId="77777777" w:rsidTr="00105E38">
              <w:trPr>
                <w:tblCellSpacing w:w="15" w:type="dxa"/>
              </w:trPr>
              <w:tc>
                <w:tcPr>
                  <w:tcW w:w="110" w:type="pct"/>
                  <w:vAlign w:val="center"/>
                  <w:hideMark/>
                </w:tcPr>
                <w:p w14:paraId="64A92A4C" w14:textId="77777777" w:rsidR="00E735CF" w:rsidRPr="00E735CF" w:rsidRDefault="00E735CF" w:rsidP="00E735CF">
                  <w:pPr>
                    <w:suppressLineNumbers/>
                    <w:rPr>
                      <w:b/>
                      <w:bCs/>
                      <w:szCs w:val="24"/>
                    </w:rPr>
                  </w:pPr>
                  <w:r w:rsidRPr="00E735CF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" w:type="pct"/>
                  <w:hideMark/>
                </w:tcPr>
                <w:p w14:paraId="48C89494" w14:textId="77777777" w:rsidR="00E735CF" w:rsidRPr="00E735CF" w:rsidRDefault="00E735CF" w:rsidP="00E735CF">
                  <w:pPr>
                    <w:suppressLineNumbers/>
                    <w:rPr>
                      <w:b/>
                      <w:bCs/>
                      <w:szCs w:val="24"/>
                    </w:rPr>
                  </w:pPr>
                  <w:r w:rsidRPr="00E735CF">
                    <w:rPr>
                      <w:b/>
                      <w:bCs/>
                      <w:szCs w:val="24"/>
                    </w:rPr>
                    <w:t>a.</w:t>
                  </w:r>
                </w:p>
              </w:tc>
              <w:tc>
                <w:tcPr>
                  <w:tcW w:w="4792" w:type="pct"/>
                  <w:hideMark/>
                </w:tcPr>
                <w:p w14:paraId="51F8CBFB" w14:textId="77777777" w:rsidR="00E735CF" w:rsidRPr="00E735CF" w:rsidRDefault="00E735CF" w:rsidP="00105E38">
                  <w:pPr>
                    <w:suppressLineNumbers/>
                    <w:ind w:left="83"/>
                    <w:rPr>
                      <w:b/>
                      <w:bCs/>
                      <w:szCs w:val="24"/>
                    </w:rPr>
                  </w:pPr>
                  <w:r w:rsidRPr="00E735CF">
                    <w:rPr>
                      <w:b/>
                      <w:bCs/>
                      <w:szCs w:val="24"/>
                    </w:rPr>
                    <w:t>Find eksempler på 4 forskellige personlige pronominer (stedord) og 4 forskellige possessive pronominer (ejestedord).</w:t>
                  </w:r>
                </w:p>
              </w:tc>
            </w:tr>
            <w:tr w:rsidR="00E735CF" w:rsidRPr="00933F08" w14:paraId="1E9275FB" w14:textId="77777777" w:rsidTr="00105E38">
              <w:trPr>
                <w:trHeight w:val="6475"/>
                <w:tblCellSpacing w:w="15" w:type="dxa"/>
              </w:trPr>
              <w:tc>
                <w:tcPr>
                  <w:tcW w:w="110" w:type="pct"/>
                  <w:vAlign w:val="center"/>
                  <w:hideMark/>
                </w:tcPr>
                <w:p w14:paraId="7782EA06" w14:textId="77777777" w:rsidR="00E735CF" w:rsidRPr="00E735CF" w:rsidRDefault="00E735CF" w:rsidP="00E735CF">
                  <w:pPr>
                    <w:suppressLineNumbers/>
                    <w:rPr>
                      <w:b/>
                      <w:bCs/>
                      <w:szCs w:val="24"/>
                    </w:rPr>
                  </w:pPr>
                  <w:r w:rsidRPr="00E735CF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9" w:type="pct"/>
                  <w:hideMark/>
                </w:tcPr>
                <w:p w14:paraId="7458DEA3" w14:textId="77777777" w:rsidR="00E735CF" w:rsidRPr="00105E38" w:rsidRDefault="00E735CF" w:rsidP="00E735CF">
                  <w:pPr>
                    <w:suppressLineNumbers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05E38">
                    <w:rPr>
                      <w:rFonts w:asciiTheme="minorHAnsi" w:hAnsiTheme="minorHAnsi" w:cstheme="minorHAnsi"/>
                      <w:b/>
                      <w:bCs/>
                    </w:rPr>
                    <w:t>b.</w:t>
                  </w:r>
                </w:p>
              </w:tc>
              <w:tc>
                <w:tcPr>
                  <w:tcW w:w="4792" w:type="pct"/>
                  <w:hideMark/>
                </w:tcPr>
                <w:p w14:paraId="601AEE9C" w14:textId="624188D9" w:rsidR="00105E38" w:rsidRPr="00105E38" w:rsidRDefault="00E735CF" w:rsidP="00105E38">
                  <w:pPr>
                    <w:suppressLineNumbers/>
                    <w:ind w:left="83"/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</w:pPr>
                  <w:r w:rsidRPr="00105E38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Write a short text (20-40 words) in which you use at least four of your examples. You must underline the examples you use in your text.</w:t>
                  </w:r>
                </w:p>
                <w:p w14:paraId="4FFDF9B3" w14:textId="00D47A96" w:rsidR="00105E38" w:rsidRPr="00105E38" w:rsidRDefault="00105E38" w:rsidP="00105E38">
                  <w:pPr>
                    <w:shd w:val="clear" w:color="auto" w:fill="DEEAF6" w:themeFill="accent1" w:themeFillTint="33"/>
                    <w:spacing w:after="240" w:line="240" w:lineRule="auto"/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</w:pPr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t xml:space="preserve">Everyone loves a good success story. It’s the American dream, working your way up from nothing, armed only with your wits and a strong work ethic. </w:t>
                  </w:r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br/>
                    <w:t xml:space="preserve">     And for those who make it, it feels great to think you got there all on your own. I should </w:t>
                  </w:r>
                  <w:proofErr w:type="gramStart"/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t>know:</w:t>
                  </w:r>
                  <w:proofErr w:type="gramEnd"/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t xml:space="preserve"> I’m a millionaire, the first in my family, one of those tech entrepreneurs who built a software business and sold it for a fortune. </w:t>
                  </w:r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br/>
                    <w:t xml:space="preserve">     I didn’t inherit my wealth. I created it. </w:t>
                  </w:r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br/>
                    <w:t xml:space="preserve">     But look a little deeper, and it turns out that version of my success story is a lie. Yes, my family background is rather humble. Both of my parents were teachers. I grew up in hand-me-down clothes from our neighbors. </w:t>
                  </w:r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br/>
                    <w:t xml:space="preserve">     But, before I was born, my parents got help from their parents to buy a house in a safe neighborhood with good schools. When my grandmother passed, she left each of her grandkids some money, not a fortune, but enough that I made it through college without school debt. </w:t>
                  </w:r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br/>
                    <w:t xml:space="preserve">     My wife’s nana was a </w:t>
                  </w:r>
                  <w:proofErr w:type="gramStart"/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t>school teacher</w:t>
                  </w:r>
                  <w:proofErr w:type="gramEnd"/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t xml:space="preserve"> as well. She and her husband saved their humble income and bought land decades ago. And when I started my business, she believed in me enough to sell her land and invest the money in my start-up. </w:t>
                  </w:r>
                  <w:r w:rsidRPr="00105E38">
                    <w:rPr>
                      <w:rFonts w:asciiTheme="minorHAnsi" w:eastAsia="Times New Roman" w:hAnsiTheme="minorHAnsi" w:cstheme="minorHAnsi"/>
                      <w:lang w:val="en-US" w:eastAsia="da-DK"/>
                    </w:rPr>
                    <w:br/>
                    <w:t xml:space="preserve">     So, we can blow up the myth that I’m a self-made success. Sure, I had something to do with it, but I also had some serious help. </w:t>
                  </w:r>
                </w:p>
                <w:p w14:paraId="10621A2A" w14:textId="79EDF701" w:rsidR="00105E38" w:rsidRPr="00105E38" w:rsidRDefault="00105E38" w:rsidP="00105E38">
                  <w:pPr>
                    <w:shd w:val="clear" w:color="auto" w:fill="DEEAF6" w:themeFill="accent1" w:themeFillTint="33"/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  <w:lang w:eastAsia="da-DK"/>
                    </w:rPr>
                  </w:pPr>
                  <w:r w:rsidRPr="00105E38">
                    <w:rPr>
                      <w:rFonts w:asciiTheme="minorHAnsi" w:eastAsia="Times New Roman" w:hAnsiTheme="minorHAnsi" w:cstheme="minorHAnsi"/>
                      <w:sz w:val="20"/>
                      <w:lang w:val="en-US" w:eastAsia="da-DK"/>
                    </w:rPr>
                    <w:t xml:space="preserve">Jason Ford, “A self-made success? </w:t>
                  </w:r>
                  <w:proofErr w:type="spellStart"/>
                  <w:r w:rsidRPr="00105E38">
                    <w:rPr>
                      <w:rFonts w:asciiTheme="minorHAnsi" w:eastAsia="Times New Roman" w:hAnsiTheme="minorHAnsi" w:cstheme="minorHAnsi"/>
                      <w:sz w:val="20"/>
                      <w:lang w:eastAsia="da-DK"/>
                    </w:rPr>
                    <w:t>Let’s</w:t>
                  </w:r>
                  <w:proofErr w:type="spellEnd"/>
                  <w:r w:rsidRPr="00105E38">
                    <w:rPr>
                      <w:rFonts w:asciiTheme="minorHAnsi" w:eastAsia="Times New Roman" w:hAnsiTheme="minorHAnsi" w:cstheme="minorHAnsi"/>
                      <w:sz w:val="20"/>
                      <w:lang w:eastAsia="da-DK"/>
                    </w:rPr>
                    <w:t xml:space="preserve"> </w:t>
                  </w:r>
                  <w:proofErr w:type="spellStart"/>
                  <w:r w:rsidRPr="00105E38">
                    <w:rPr>
                      <w:rFonts w:asciiTheme="minorHAnsi" w:eastAsia="Times New Roman" w:hAnsiTheme="minorHAnsi" w:cstheme="minorHAnsi"/>
                      <w:sz w:val="20"/>
                      <w:lang w:eastAsia="da-DK"/>
                    </w:rPr>
                    <w:t>kill</w:t>
                  </w:r>
                  <w:proofErr w:type="spellEnd"/>
                  <w:r w:rsidRPr="00105E38">
                    <w:rPr>
                      <w:rFonts w:asciiTheme="minorHAnsi" w:eastAsia="Times New Roman" w:hAnsiTheme="minorHAnsi" w:cstheme="minorHAnsi"/>
                      <w:sz w:val="20"/>
                      <w:lang w:eastAsia="da-DK"/>
                    </w:rPr>
                    <w:t xml:space="preserve"> </w:t>
                  </w:r>
                  <w:proofErr w:type="spellStart"/>
                  <w:r w:rsidRPr="00105E38">
                    <w:rPr>
                      <w:rFonts w:asciiTheme="minorHAnsi" w:eastAsia="Times New Roman" w:hAnsiTheme="minorHAnsi" w:cstheme="minorHAnsi"/>
                      <w:sz w:val="20"/>
                      <w:lang w:eastAsia="da-DK"/>
                    </w:rPr>
                    <w:t>that</w:t>
                  </w:r>
                  <w:proofErr w:type="spellEnd"/>
                  <w:r w:rsidRPr="00105E38">
                    <w:rPr>
                      <w:rFonts w:asciiTheme="minorHAnsi" w:eastAsia="Times New Roman" w:hAnsiTheme="minorHAnsi" w:cstheme="minorHAnsi"/>
                      <w:sz w:val="20"/>
                      <w:lang w:eastAsia="da-DK"/>
                    </w:rPr>
                    <w:t xml:space="preserve"> </w:t>
                  </w:r>
                  <w:proofErr w:type="spellStart"/>
                  <w:r w:rsidRPr="00105E38">
                    <w:rPr>
                      <w:rFonts w:asciiTheme="minorHAnsi" w:eastAsia="Times New Roman" w:hAnsiTheme="minorHAnsi" w:cstheme="minorHAnsi"/>
                      <w:sz w:val="20"/>
                      <w:lang w:eastAsia="da-DK"/>
                    </w:rPr>
                    <w:t>myth</w:t>
                  </w:r>
                  <w:proofErr w:type="spellEnd"/>
                  <w:r w:rsidRPr="00105E38">
                    <w:rPr>
                      <w:rFonts w:asciiTheme="minorHAnsi" w:eastAsia="Times New Roman" w:hAnsiTheme="minorHAnsi" w:cstheme="minorHAnsi"/>
                      <w:sz w:val="20"/>
                      <w:lang w:eastAsia="da-DK"/>
                    </w:rPr>
                    <w:t>”, 2017</w:t>
                  </w:r>
                </w:p>
              </w:tc>
            </w:tr>
          </w:tbl>
          <w:p w14:paraId="193702F9" w14:textId="168672E2" w:rsidR="00C62702" w:rsidRPr="00E735CF" w:rsidRDefault="00C62702" w:rsidP="00A220F4">
            <w:pPr>
              <w:suppressLineNumbers/>
              <w:rPr>
                <w:b/>
                <w:bCs/>
                <w:szCs w:val="24"/>
                <w:lang w:val="en-US"/>
              </w:rPr>
            </w:pPr>
          </w:p>
        </w:tc>
      </w:tr>
    </w:tbl>
    <w:p w14:paraId="42EF3E77" w14:textId="2755A5DE" w:rsidR="00294468" w:rsidRDefault="00294468" w:rsidP="00294468">
      <w:pPr>
        <w:spacing w:after="0" w:line="360" w:lineRule="auto"/>
        <w:rPr>
          <w:i/>
          <w:iCs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222"/>
      </w:tblGrid>
      <w:tr w:rsidR="00933F08" w14:paraId="46D5F2DD" w14:textId="77777777" w:rsidTr="00365896">
        <w:tc>
          <w:tcPr>
            <w:tcW w:w="704" w:type="dxa"/>
            <w:vMerge w:val="restart"/>
          </w:tcPr>
          <w:p w14:paraId="78DDD01D" w14:textId="1F38EDD7" w:rsidR="00933F08" w:rsidRPr="00933F08" w:rsidRDefault="00933F08" w:rsidP="00933F08">
            <w:pPr>
              <w:spacing w:after="0" w:line="360" w:lineRule="auto"/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a.</w:t>
            </w:r>
          </w:p>
        </w:tc>
        <w:tc>
          <w:tcPr>
            <w:tcW w:w="8222" w:type="dxa"/>
          </w:tcPr>
          <w:p w14:paraId="3325A920" w14:textId="4CDDED1A" w:rsidR="00933F08" w:rsidRPr="00933F08" w:rsidRDefault="00933F08" w:rsidP="00933F08">
            <w:pPr>
              <w:spacing w:after="0" w:line="360" w:lineRule="auto"/>
              <w:rPr>
                <w:b/>
                <w:iCs/>
                <w:lang w:val="en-GB"/>
              </w:rPr>
            </w:pPr>
            <w:r w:rsidRPr="00933F08">
              <w:rPr>
                <w:b/>
                <w:iCs/>
                <w:lang w:val="en-GB"/>
              </w:rPr>
              <w:t xml:space="preserve">4 </w:t>
            </w:r>
            <w:proofErr w:type="spellStart"/>
            <w:r w:rsidRPr="00933F08">
              <w:rPr>
                <w:b/>
                <w:iCs/>
                <w:lang w:val="en-GB"/>
              </w:rPr>
              <w:t>forskellige</w:t>
            </w:r>
            <w:proofErr w:type="spellEnd"/>
            <w:r w:rsidRPr="00933F08">
              <w:rPr>
                <w:b/>
                <w:iCs/>
                <w:lang w:val="en-GB"/>
              </w:rPr>
              <w:t xml:space="preserve"> </w:t>
            </w:r>
            <w:proofErr w:type="spellStart"/>
            <w:r w:rsidRPr="00933F08">
              <w:rPr>
                <w:b/>
                <w:iCs/>
                <w:lang w:val="en-GB"/>
              </w:rPr>
              <w:t>personlige</w:t>
            </w:r>
            <w:proofErr w:type="spellEnd"/>
            <w:r w:rsidRPr="00933F08">
              <w:rPr>
                <w:b/>
                <w:iCs/>
                <w:lang w:val="en-GB"/>
              </w:rPr>
              <w:t xml:space="preserve"> </w:t>
            </w:r>
            <w:proofErr w:type="spellStart"/>
            <w:r w:rsidRPr="00933F08">
              <w:rPr>
                <w:b/>
                <w:iCs/>
                <w:lang w:val="en-GB"/>
              </w:rPr>
              <w:t>pronominer</w:t>
            </w:r>
            <w:proofErr w:type="spellEnd"/>
            <w:r w:rsidRPr="00933F08">
              <w:rPr>
                <w:b/>
                <w:iCs/>
                <w:lang w:val="en-GB"/>
              </w:rPr>
              <w:t xml:space="preserve"> (</w:t>
            </w:r>
            <w:proofErr w:type="spellStart"/>
            <w:r w:rsidRPr="00933F08">
              <w:rPr>
                <w:b/>
                <w:iCs/>
                <w:lang w:val="en-GB"/>
              </w:rPr>
              <w:t>stedord</w:t>
            </w:r>
            <w:proofErr w:type="spellEnd"/>
            <w:r w:rsidRPr="00933F08">
              <w:rPr>
                <w:b/>
                <w:iCs/>
                <w:lang w:val="en-GB"/>
              </w:rPr>
              <w:t>)</w:t>
            </w:r>
          </w:p>
        </w:tc>
      </w:tr>
      <w:tr w:rsidR="00933F08" w14:paraId="6AC153BF" w14:textId="77777777" w:rsidTr="00365896">
        <w:tc>
          <w:tcPr>
            <w:tcW w:w="704" w:type="dxa"/>
            <w:vMerge/>
          </w:tcPr>
          <w:p w14:paraId="5C2D2D2E" w14:textId="77777777" w:rsidR="00933F08" w:rsidRDefault="00933F08" w:rsidP="00294468">
            <w:pPr>
              <w:spacing w:after="0" w:line="360" w:lineRule="auto"/>
              <w:rPr>
                <w:iCs/>
                <w:lang w:val="en-GB"/>
              </w:rPr>
            </w:pPr>
          </w:p>
        </w:tc>
        <w:tc>
          <w:tcPr>
            <w:tcW w:w="8222" w:type="dxa"/>
          </w:tcPr>
          <w:p w14:paraId="33944EEC" w14:textId="77777777" w:rsidR="00933F08" w:rsidRDefault="00933F08" w:rsidP="00294468">
            <w:pPr>
              <w:spacing w:after="0" w:line="360" w:lineRule="auto"/>
              <w:rPr>
                <w:iCs/>
                <w:lang w:val="en-GB"/>
              </w:rPr>
            </w:pPr>
          </w:p>
          <w:p w14:paraId="18D2D1A5" w14:textId="7CE9E21C" w:rsidR="00933F08" w:rsidRDefault="00933F08" w:rsidP="00294468">
            <w:pPr>
              <w:spacing w:after="0" w:line="360" w:lineRule="auto"/>
              <w:rPr>
                <w:iCs/>
                <w:lang w:val="en-GB"/>
              </w:rPr>
            </w:pPr>
          </w:p>
        </w:tc>
      </w:tr>
      <w:tr w:rsidR="00933F08" w14:paraId="1DBFB99E" w14:textId="77777777" w:rsidTr="00365896">
        <w:tc>
          <w:tcPr>
            <w:tcW w:w="704" w:type="dxa"/>
            <w:vMerge/>
          </w:tcPr>
          <w:p w14:paraId="30E4D7D6" w14:textId="77777777" w:rsidR="00933F08" w:rsidRPr="00E735CF" w:rsidRDefault="00933F08" w:rsidP="00933F08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222" w:type="dxa"/>
          </w:tcPr>
          <w:p w14:paraId="15B6B80E" w14:textId="4C2B36DF" w:rsidR="00933F08" w:rsidRDefault="00933F08" w:rsidP="00933F08">
            <w:pPr>
              <w:spacing w:after="0" w:line="360" w:lineRule="auto"/>
              <w:rPr>
                <w:iCs/>
                <w:lang w:val="en-GB"/>
              </w:rPr>
            </w:pPr>
            <w:r w:rsidRPr="00E735CF">
              <w:rPr>
                <w:b/>
                <w:bCs/>
                <w:szCs w:val="24"/>
              </w:rPr>
              <w:t xml:space="preserve">4 forskellige possessive </w:t>
            </w:r>
            <w:r>
              <w:rPr>
                <w:b/>
                <w:bCs/>
                <w:szCs w:val="24"/>
              </w:rPr>
              <w:t>pronominer (ejestedord)</w:t>
            </w:r>
          </w:p>
        </w:tc>
      </w:tr>
      <w:tr w:rsidR="00933F08" w14:paraId="50854D36" w14:textId="77777777" w:rsidTr="00365896">
        <w:tc>
          <w:tcPr>
            <w:tcW w:w="704" w:type="dxa"/>
            <w:vMerge/>
          </w:tcPr>
          <w:p w14:paraId="653CCE1C" w14:textId="77777777" w:rsidR="00933F08" w:rsidRDefault="00933F08" w:rsidP="00294468">
            <w:pPr>
              <w:spacing w:after="0" w:line="360" w:lineRule="auto"/>
              <w:rPr>
                <w:iCs/>
                <w:lang w:val="en-GB"/>
              </w:rPr>
            </w:pPr>
          </w:p>
        </w:tc>
        <w:tc>
          <w:tcPr>
            <w:tcW w:w="8222" w:type="dxa"/>
          </w:tcPr>
          <w:p w14:paraId="67CF88DA" w14:textId="77777777" w:rsidR="00933F08" w:rsidRDefault="00933F08" w:rsidP="00294468">
            <w:pPr>
              <w:spacing w:after="0" w:line="360" w:lineRule="auto"/>
              <w:rPr>
                <w:iCs/>
                <w:lang w:val="en-GB"/>
              </w:rPr>
            </w:pPr>
          </w:p>
          <w:p w14:paraId="5F40B5A4" w14:textId="74A7E380" w:rsidR="00933F08" w:rsidRDefault="00933F08" w:rsidP="00294468">
            <w:pPr>
              <w:spacing w:after="0" w:line="360" w:lineRule="auto"/>
              <w:rPr>
                <w:iCs/>
                <w:lang w:val="en-GB"/>
              </w:rPr>
            </w:pPr>
          </w:p>
        </w:tc>
      </w:tr>
      <w:tr w:rsidR="00933F08" w:rsidRPr="00E77F28" w14:paraId="3939230E" w14:textId="77777777" w:rsidTr="00365896">
        <w:tc>
          <w:tcPr>
            <w:tcW w:w="704" w:type="dxa"/>
            <w:vMerge w:val="restart"/>
          </w:tcPr>
          <w:p w14:paraId="0C5B8D6F" w14:textId="1F12A754" w:rsidR="00933F08" w:rsidRPr="00933F08" w:rsidRDefault="00933F08" w:rsidP="00933F08">
            <w:pPr>
              <w:spacing w:after="0" w:line="360" w:lineRule="auto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b.</w:t>
            </w:r>
          </w:p>
        </w:tc>
        <w:tc>
          <w:tcPr>
            <w:tcW w:w="8222" w:type="dxa"/>
          </w:tcPr>
          <w:p w14:paraId="63546F27" w14:textId="68BBEC0D" w:rsidR="00933F08" w:rsidRDefault="00933F08" w:rsidP="00933F08">
            <w:pPr>
              <w:spacing w:after="0"/>
              <w:rPr>
                <w:iCs/>
                <w:lang w:val="en-GB"/>
              </w:rPr>
            </w:pPr>
            <w:r w:rsidRPr="00933F08">
              <w:rPr>
                <w:b/>
                <w:bCs/>
                <w:iCs/>
                <w:lang w:val="en-US"/>
              </w:rPr>
              <w:t>Write a short text (20-40 words) in which you use at least four of your examples. You must underline the examples you use in your text.</w:t>
            </w:r>
          </w:p>
        </w:tc>
      </w:tr>
      <w:tr w:rsidR="00933F08" w:rsidRPr="00E77F28" w14:paraId="004DE246" w14:textId="77777777" w:rsidTr="00365896">
        <w:tc>
          <w:tcPr>
            <w:tcW w:w="704" w:type="dxa"/>
            <w:vMerge/>
          </w:tcPr>
          <w:p w14:paraId="50D5F8D4" w14:textId="77777777" w:rsidR="00933F08" w:rsidRDefault="00933F08" w:rsidP="00294468">
            <w:pPr>
              <w:spacing w:after="0" w:line="360" w:lineRule="auto"/>
              <w:rPr>
                <w:iCs/>
                <w:lang w:val="en-GB"/>
              </w:rPr>
            </w:pPr>
          </w:p>
        </w:tc>
        <w:tc>
          <w:tcPr>
            <w:tcW w:w="8222" w:type="dxa"/>
          </w:tcPr>
          <w:p w14:paraId="4D0C90F5" w14:textId="77777777" w:rsidR="00933F08" w:rsidRDefault="00933F08" w:rsidP="00294468">
            <w:pPr>
              <w:spacing w:after="0" w:line="360" w:lineRule="auto"/>
              <w:rPr>
                <w:iCs/>
                <w:lang w:val="en-GB"/>
              </w:rPr>
            </w:pPr>
          </w:p>
          <w:p w14:paraId="265404EE" w14:textId="78CC34A5" w:rsidR="00933F08" w:rsidRDefault="00933F08" w:rsidP="00294468">
            <w:pPr>
              <w:spacing w:after="0" w:line="360" w:lineRule="auto"/>
              <w:rPr>
                <w:iCs/>
                <w:lang w:val="en-GB"/>
              </w:rPr>
            </w:pPr>
          </w:p>
        </w:tc>
      </w:tr>
    </w:tbl>
    <w:p w14:paraId="450FCB4D" w14:textId="77777777" w:rsidR="00105E38" w:rsidRDefault="00105E38" w:rsidP="00686AE9">
      <w:pPr>
        <w:suppressLineNumbers/>
        <w:rPr>
          <w:rFonts w:cs="Arial"/>
          <w:b/>
          <w:color w:val="0070C0"/>
          <w:sz w:val="36"/>
          <w:szCs w:val="36"/>
          <w:lang w:val="en-US"/>
        </w:rPr>
      </w:pPr>
      <w:r>
        <w:rPr>
          <w:rFonts w:cs="Arial"/>
          <w:b/>
          <w:color w:val="0070C0"/>
          <w:sz w:val="36"/>
          <w:szCs w:val="36"/>
          <w:lang w:val="en-US"/>
        </w:rPr>
        <w:br w:type="page"/>
      </w:r>
    </w:p>
    <w:p w14:paraId="1B559364" w14:textId="15750364" w:rsidR="00686AE9" w:rsidRPr="00A220F4" w:rsidRDefault="001E5025" w:rsidP="00686AE9">
      <w:pPr>
        <w:suppressLineNumbers/>
        <w:rPr>
          <w:rFonts w:cs="Arial"/>
          <w:b/>
          <w:color w:val="0070C0"/>
          <w:sz w:val="36"/>
          <w:szCs w:val="36"/>
          <w:lang w:val="en-US"/>
        </w:rPr>
      </w:pPr>
      <w:r w:rsidRPr="00A220F4">
        <w:rPr>
          <w:rFonts w:cs="Arial"/>
          <w:b/>
          <w:color w:val="0070C0"/>
          <w:sz w:val="36"/>
          <w:szCs w:val="36"/>
          <w:lang w:val="en-US"/>
        </w:rPr>
        <w:lastRenderedPageBreak/>
        <w:t>Assignment</w:t>
      </w:r>
      <w:r w:rsidR="00D444FA" w:rsidRPr="00A220F4">
        <w:rPr>
          <w:rFonts w:cs="Arial"/>
          <w:b/>
          <w:color w:val="0070C0"/>
          <w:sz w:val="36"/>
          <w:szCs w:val="36"/>
          <w:lang w:val="en-US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7016"/>
      </w:tblGrid>
      <w:tr w:rsidR="00686AE9" w:rsidRPr="00E77F28" w14:paraId="638C503E" w14:textId="77777777" w:rsidTr="00E941CE">
        <w:tc>
          <w:tcPr>
            <w:tcW w:w="8494" w:type="dxa"/>
            <w:gridSpan w:val="2"/>
            <w:shd w:val="clear" w:color="auto" w:fill="auto"/>
          </w:tcPr>
          <w:p w14:paraId="3D042856" w14:textId="77777777" w:rsidR="00686AE9" w:rsidRPr="004E5B0B" w:rsidRDefault="00686AE9" w:rsidP="00545CA9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</w:pPr>
            <w:r w:rsidRPr="004E5B0B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  <w:t xml:space="preserve">The sentences below, which are from two different texts, have been jumbled. </w:t>
            </w:r>
            <w:r w:rsidRPr="004E5B0B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  <w:br/>
            </w:r>
            <w:r w:rsidRPr="004E5B0B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  <w:br/>
              <w:t>Connect the sentences so that they form two meaningful texts.</w:t>
            </w:r>
          </w:p>
        </w:tc>
      </w:tr>
      <w:tr w:rsidR="00686AE9" w:rsidRPr="00E77F28" w14:paraId="58805598" w14:textId="77777777" w:rsidTr="00E941CE">
        <w:tblPrEx>
          <w:tblCellSpacing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DBE5F1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</w:trPr>
        <w:tc>
          <w:tcPr>
            <w:tcW w:w="8494" w:type="dxa"/>
            <w:gridSpan w:val="2"/>
            <w:shd w:val="clear" w:color="auto" w:fill="DBE5F1"/>
            <w:hideMark/>
          </w:tcPr>
          <w:tbl>
            <w:tblPr>
              <w:tblW w:w="49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7731"/>
            </w:tblGrid>
            <w:tr w:rsidR="00993BD0" w:rsidRPr="00E77F28" w14:paraId="359CAB39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18EF5509" w14:textId="2633DC3D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a)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309DED12" w14:textId="1E21BEDE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 xml:space="preserve">of the world’s </w:t>
                  </w:r>
                  <w:proofErr w:type="spellStart"/>
                  <w:r w:rsidRPr="00993BD0">
                    <w:rPr>
                      <w:lang w:val="en-US"/>
                    </w:rPr>
                    <w:t>centre</w:t>
                  </w:r>
                  <w:proofErr w:type="spellEnd"/>
                  <w:r w:rsidRPr="00993BD0">
                    <w:rPr>
                      <w:lang w:val="en-US"/>
                    </w:rPr>
                    <w:t xml:space="preserve"> of computer innovation</w:t>
                  </w:r>
                </w:p>
              </w:tc>
            </w:tr>
            <w:tr w:rsidR="00993BD0" w:rsidRPr="00DE6EF3" w14:paraId="1FA3AE50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566181D2" w14:textId="265529E1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b)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75BE4681" w14:textId="6FA54C40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 xml:space="preserve">“What does this mean?” was the question. </w:t>
                  </w:r>
                  <w:proofErr w:type="spellStart"/>
                  <w:r>
                    <w:t>They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know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that</w:t>
                  </w:r>
                  <w:proofErr w:type="spellEnd"/>
                  <w:r>
                    <w:t xml:space="preserve"> </w:t>
                  </w:r>
                </w:p>
              </w:tc>
            </w:tr>
            <w:tr w:rsidR="00993BD0" w:rsidRPr="00E77F28" w14:paraId="42C25E8C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6562F8D2" w14:textId="31E9C32A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t>c)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20F06E40" w14:textId="0B4639C8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 xml:space="preserve">coined circa 1994 to describe the special effects </w:t>
                  </w:r>
                </w:p>
              </w:tc>
            </w:tr>
            <w:tr w:rsidR="00993BD0" w:rsidRPr="00E77F28" w14:paraId="187C7FF0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35B1FDC5" w14:textId="0B4EC4A0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t>d)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08615167" w14:textId="2F120734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 xml:space="preserve">I have been reading </w:t>
                  </w:r>
                  <w:proofErr w:type="spellStart"/>
                  <w:r w:rsidRPr="00993BD0">
                    <w:rPr>
                      <w:i/>
                      <w:iCs/>
                      <w:lang w:val="en-US"/>
                    </w:rPr>
                    <w:t>Granta</w:t>
                  </w:r>
                  <w:proofErr w:type="spellEnd"/>
                  <w:r w:rsidRPr="00993BD0">
                    <w:rPr>
                      <w:lang w:val="en-US"/>
                    </w:rPr>
                    <w:t xml:space="preserve"> for some five years. </w:t>
                  </w:r>
                </w:p>
              </w:tc>
            </w:tr>
            <w:tr w:rsidR="00993BD0" w:rsidRPr="00E77F28" w14:paraId="384737E2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7B44D168" w14:textId="7ACF5E97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e)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1A227DF7" w14:textId="691A50D0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>and videogame-propelled gold rush</w:t>
                  </w:r>
                </w:p>
              </w:tc>
            </w:tr>
            <w:tr w:rsidR="00993BD0" w:rsidRPr="00E77F28" w14:paraId="1A9C44B6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1F37BA10" w14:textId="29AFDE18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f)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37E9ACF0" w14:textId="114E624D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>It was with shock that I received your latest volume,</w:t>
                  </w:r>
                </w:p>
              </w:tc>
            </w:tr>
            <w:tr w:rsidR="00993BD0" w:rsidRPr="00E77F28" w14:paraId="5A166E61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7804C591" w14:textId="21630B7B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g)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6A1C4881" w14:textId="24A37645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>The word “</w:t>
                  </w:r>
                  <w:proofErr w:type="spellStart"/>
                  <w:r w:rsidRPr="00993BD0">
                    <w:rPr>
                      <w:lang w:val="en-US"/>
                    </w:rPr>
                    <w:t>Silliwood</w:t>
                  </w:r>
                  <w:proofErr w:type="spellEnd"/>
                  <w:r w:rsidRPr="00993BD0">
                    <w:rPr>
                      <w:lang w:val="en-US"/>
                    </w:rPr>
                    <w:t>” is a combination of Silicon Valley and Hollywood,</w:t>
                  </w:r>
                </w:p>
              </w:tc>
            </w:tr>
            <w:tr w:rsidR="00993BD0" w:rsidRPr="00E77F28" w14:paraId="04E88D32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29956032" w14:textId="5AD96983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h)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629839A6" w14:textId="7716A59D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>“fuck” is not a word to be used, so they not</w:t>
                  </w:r>
                </w:p>
              </w:tc>
            </w:tr>
            <w:tr w:rsidR="00993BD0" w:rsidRPr="00E77F28" w14:paraId="0794F0A3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687D5C40" w14:textId="3320BA65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i)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2C490015" w14:textId="306CE0EF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 xml:space="preserve">in Northern California and the world’s </w:t>
                  </w:r>
                  <w:proofErr w:type="spellStart"/>
                  <w:r w:rsidRPr="00993BD0">
                    <w:rPr>
                      <w:lang w:val="en-US"/>
                    </w:rPr>
                    <w:t>centre</w:t>
                  </w:r>
                  <w:proofErr w:type="spellEnd"/>
                  <w:r w:rsidRPr="00993BD0">
                    <w:rPr>
                      <w:lang w:val="en-US"/>
                    </w:rPr>
                    <w:t xml:space="preserve"> of glamour in Southern California.</w:t>
                  </w:r>
                </w:p>
              </w:tc>
            </w:tr>
            <w:tr w:rsidR="00993BD0" w:rsidRPr="00E77F28" w14:paraId="068DF0E0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77E049DE" w14:textId="37710108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j)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727ED3BD" w14:textId="38A54004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>opened by my eight- and ten-year-old sons.</w:t>
                  </w:r>
                </w:p>
              </w:tc>
            </w:tr>
            <w:tr w:rsidR="00993BD0" w:rsidRPr="00E77F28" w14:paraId="11CF967A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0E5E748E" w14:textId="298A64B8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k)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58AA2162" w14:textId="5CA2FF08" w:rsidR="00993BD0" w:rsidRPr="007E189C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>which brought together the disparate cultures</w:t>
                  </w:r>
                </w:p>
              </w:tc>
            </w:tr>
            <w:tr w:rsidR="00993BD0" w:rsidRPr="00E77F28" w14:paraId="2D312F33" w14:textId="77777777" w:rsidTr="00E941CE">
              <w:trPr>
                <w:tblCellSpacing w:w="15" w:type="dxa"/>
              </w:trPr>
              <w:tc>
                <w:tcPr>
                  <w:tcW w:w="142" w:type="pct"/>
                  <w:hideMark/>
                </w:tcPr>
                <w:p w14:paraId="63CC930C" w14:textId="5AB8C7FE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t>l)</w:t>
                  </w:r>
                </w:p>
              </w:tc>
              <w:tc>
                <w:tcPr>
                  <w:tcW w:w="7686" w:type="dxa"/>
                  <w:vAlign w:val="center"/>
                  <w:hideMark/>
                </w:tcPr>
                <w:p w14:paraId="3A320D33" w14:textId="2E33BE34" w:rsidR="00993BD0" w:rsidRPr="004E5B0B" w:rsidRDefault="00993BD0" w:rsidP="00993BD0">
                  <w:pPr>
                    <w:spacing w:after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93BD0">
                    <w:rPr>
                      <w:lang w:val="en-US"/>
                    </w:rPr>
                    <w:t>unnaturally wondered what it was doing on the front cover of a book.</w:t>
                  </w:r>
                </w:p>
              </w:tc>
            </w:tr>
          </w:tbl>
          <w:p w14:paraId="52EC90EA" w14:textId="77777777" w:rsidR="00686AE9" w:rsidRPr="004E5B0B" w:rsidRDefault="00686AE9" w:rsidP="00545CA9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 w:eastAsia="da-DK"/>
              </w:rPr>
            </w:pPr>
          </w:p>
        </w:tc>
      </w:tr>
      <w:tr w:rsidR="00686AE9" w:rsidRPr="00E77F28" w14:paraId="6B0DA138" w14:textId="77777777" w:rsidTr="00E941CE">
        <w:tc>
          <w:tcPr>
            <w:tcW w:w="8494" w:type="dxa"/>
            <w:gridSpan w:val="2"/>
            <w:shd w:val="clear" w:color="auto" w:fill="auto"/>
          </w:tcPr>
          <w:p w14:paraId="4E609A55" w14:textId="77777777" w:rsidR="00686AE9" w:rsidRPr="00440BF5" w:rsidRDefault="00686AE9" w:rsidP="00545CA9">
            <w:pPr>
              <w:spacing w:after="0"/>
              <w:rPr>
                <w:rFonts w:cs="Calibri"/>
                <w:lang w:val="en-US"/>
              </w:rPr>
            </w:pPr>
          </w:p>
        </w:tc>
      </w:tr>
      <w:tr w:rsidR="00686AE9" w:rsidRPr="00EF1698" w14:paraId="0C466DF6" w14:textId="77777777" w:rsidTr="00E941CE">
        <w:tc>
          <w:tcPr>
            <w:tcW w:w="1478" w:type="dxa"/>
            <w:shd w:val="clear" w:color="auto" w:fill="auto"/>
          </w:tcPr>
          <w:p w14:paraId="04EEC23B" w14:textId="77777777" w:rsidR="00686AE9" w:rsidRPr="007F06BC" w:rsidRDefault="00686AE9" w:rsidP="00545CA9">
            <w:pPr>
              <w:rPr>
                <w:rFonts w:cs="Calibri"/>
                <w:b/>
                <w:lang w:val="en-US"/>
              </w:rPr>
            </w:pPr>
            <w:r w:rsidRPr="007F06BC">
              <w:rPr>
                <w:rFonts w:cs="Calibri"/>
                <w:b/>
                <w:lang w:val="en-US"/>
              </w:rPr>
              <w:t>Text 1</w:t>
            </w:r>
          </w:p>
        </w:tc>
        <w:tc>
          <w:tcPr>
            <w:tcW w:w="7016" w:type="dxa"/>
            <w:shd w:val="clear" w:color="auto" w:fill="auto"/>
          </w:tcPr>
          <w:p w14:paraId="569DFFAA" w14:textId="77777777" w:rsidR="00686AE9" w:rsidRPr="006B4CA2" w:rsidRDefault="00686AE9" w:rsidP="00545CA9">
            <w:pPr>
              <w:rPr>
                <w:lang w:val="en-US"/>
              </w:rPr>
            </w:pPr>
          </w:p>
          <w:p w14:paraId="0665F95F" w14:textId="77777777" w:rsidR="00686AE9" w:rsidRDefault="00686AE9" w:rsidP="00545CA9">
            <w:pPr>
              <w:rPr>
                <w:rFonts w:cs="Calibri"/>
                <w:lang w:val="en-US"/>
              </w:rPr>
            </w:pPr>
          </w:p>
          <w:p w14:paraId="111C7879" w14:textId="77777777" w:rsidR="00686AE9" w:rsidRPr="00440BF5" w:rsidRDefault="00686AE9" w:rsidP="00545CA9">
            <w:pPr>
              <w:rPr>
                <w:rFonts w:cs="Calibri"/>
                <w:lang w:val="en-US"/>
              </w:rPr>
            </w:pPr>
          </w:p>
        </w:tc>
      </w:tr>
      <w:tr w:rsidR="00686AE9" w:rsidRPr="00EF1698" w14:paraId="7E2A9D1C" w14:textId="77777777" w:rsidTr="00E941CE">
        <w:tc>
          <w:tcPr>
            <w:tcW w:w="1478" w:type="dxa"/>
            <w:shd w:val="clear" w:color="auto" w:fill="auto"/>
          </w:tcPr>
          <w:p w14:paraId="04F52C18" w14:textId="77777777" w:rsidR="00686AE9" w:rsidRPr="007F06BC" w:rsidRDefault="00686AE9" w:rsidP="00545CA9">
            <w:pPr>
              <w:rPr>
                <w:rFonts w:cs="Calibri"/>
                <w:b/>
                <w:lang w:val="en-US"/>
              </w:rPr>
            </w:pPr>
            <w:r w:rsidRPr="007F06BC">
              <w:rPr>
                <w:rFonts w:cs="Calibri"/>
                <w:b/>
                <w:lang w:val="en-US"/>
              </w:rPr>
              <w:t>Text 2</w:t>
            </w:r>
          </w:p>
        </w:tc>
        <w:tc>
          <w:tcPr>
            <w:tcW w:w="7016" w:type="dxa"/>
            <w:shd w:val="clear" w:color="auto" w:fill="auto"/>
          </w:tcPr>
          <w:p w14:paraId="4CA95143" w14:textId="77777777" w:rsidR="00686AE9" w:rsidRPr="00E1495E" w:rsidRDefault="00686AE9" w:rsidP="00545CA9">
            <w:pPr>
              <w:rPr>
                <w:rFonts w:cs="Calibri"/>
                <w:lang w:val="en-GB"/>
              </w:rPr>
            </w:pPr>
          </w:p>
          <w:p w14:paraId="169F4831" w14:textId="77777777" w:rsidR="00686AE9" w:rsidRPr="00440BF5" w:rsidRDefault="00686AE9" w:rsidP="00545CA9">
            <w:pPr>
              <w:rPr>
                <w:rFonts w:cs="Calibri"/>
                <w:lang w:val="en-US"/>
              </w:rPr>
            </w:pPr>
          </w:p>
          <w:p w14:paraId="77A132E6" w14:textId="77777777" w:rsidR="00686AE9" w:rsidRPr="00440BF5" w:rsidRDefault="00686AE9" w:rsidP="00545CA9">
            <w:pPr>
              <w:rPr>
                <w:rFonts w:cs="Calibri"/>
                <w:lang w:val="en-US"/>
              </w:rPr>
            </w:pPr>
          </w:p>
        </w:tc>
      </w:tr>
    </w:tbl>
    <w:p w14:paraId="43DA293E" w14:textId="77777777" w:rsidR="00686AE9" w:rsidRDefault="00686AE9" w:rsidP="00D444FA">
      <w:pPr>
        <w:suppressLineNumbers/>
        <w:rPr>
          <w:rFonts w:cs="Arial"/>
          <w:b/>
          <w:color w:val="0070C0"/>
          <w:sz w:val="36"/>
          <w:szCs w:val="36"/>
          <w:lang w:val="en-GB"/>
        </w:rPr>
      </w:pPr>
      <w:r>
        <w:rPr>
          <w:rFonts w:cs="Arial"/>
          <w:b/>
          <w:color w:val="0070C0"/>
          <w:sz w:val="36"/>
          <w:szCs w:val="36"/>
          <w:lang w:val="en-GB"/>
        </w:rPr>
        <w:br w:type="page"/>
      </w:r>
    </w:p>
    <w:p w14:paraId="236D02EC" w14:textId="77777777" w:rsidR="005B3759" w:rsidRPr="00686AE9" w:rsidRDefault="001E5025" w:rsidP="00D444FA">
      <w:pPr>
        <w:suppressLineNumbers/>
        <w:rPr>
          <w:rFonts w:cs="Arial"/>
          <w:b/>
          <w:color w:val="0070C0"/>
          <w:sz w:val="36"/>
          <w:szCs w:val="36"/>
          <w:lang w:val="en-GB"/>
        </w:rPr>
      </w:pPr>
      <w:r w:rsidRPr="00EF1698">
        <w:rPr>
          <w:rFonts w:cs="Arial"/>
          <w:b/>
          <w:color w:val="0070C0"/>
          <w:sz w:val="36"/>
          <w:szCs w:val="36"/>
          <w:lang w:val="en-US"/>
        </w:rPr>
        <w:lastRenderedPageBreak/>
        <w:t>Assignment</w:t>
      </w:r>
      <w:r w:rsidR="00C37F3C" w:rsidRPr="00EF1698">
        <w:rPr>
          <w:rFonts w:cs="Arial"/>
          <w:b/>
          <w:color w:val="0070C0"/>
          <w:sz w:val="36"/>
          <w:szCs w:val="36"/>
          <w:lang w:val="en-US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D444FA" w:rsidRPr="00E77F28" w14:paraId="2EA320FB" w14:textId="77777777" w:rsidTr="00365896">
        <w:tc>
          <w:tcPr>
            <w:tcW w:w="8494" w:type="dxa"/>
            <w:shd w:val="clear" w:color="auto" w:fill="auto"/>
          </w:tcPr>
          <w:p w14:paraId="0FBD8DB8" w14:textId="79F746D2" w:rsidR="009C6CBC" w:rsidRPr="009C6CBC" w:rsidRDefault="009C6CBC" w:rsidP="009C6CBC">
            <w:pPr>
              <w:spacing w:before="240" w:line="240" w:lineRule="auto"/>
              <w:rPr>
                <w:b/>
                <w:bCs/>
                <w:lang w:val="en-US"/>
              </w:rPr>
            </w:pPr>
            <w:r w:rsidRPr="009C6CBC">
              <w:rPr>
                <w:b/>
                <w:bCs/>
                <w:lang w:val="en-US"/>
              </w:rPr>
              <w:t xml:space="preserve">Write a short, polite application (50-70 words) to work as a volunteer for the </w:t>
            </w:r>
            <w:proofErr w:type="spellStart"/>
            <w:r w:rsidRPr="009C6CBC">
              <w:rPr>
                <w:b/>
                <w:bCs/>
                <w:lang w:val="en-US"/>
              </w:rPr>
              <w:t>organisation</w:t>
            </w:r>
            <w:proofErr w:type="spellEnd"/>
            <w:r w:rsidRPr="009C6CBC">
              <w:rPr>
                <w:b/>
                <w:bCs/>
                <w:lang w:val="en-US"/>
              </w:rPr>
              <w:t xml:space="preserve"> </w:t>
            </w:r>
            <w:r w:rsidRPr="009C6CBC">
              <w:rPr>
                <w:b/>
                <w:bCs/>
                <w:i/>
                <w:iCs/>
                <w:lang w:val="en-US"/>
              </w:rPr>
              <w:t>Feeding America</w:t>
            </w:r>
            <w:r w:rsidRPr="009C6CBC">
              <w:rPr>
                <w:b/>
                <w:bCs/>
                <w:lang w:val="en-US"/>
              </w:rPr>
              <w:t xml:space="preserve">. You must include the following words. You are not allowed to change the forms of the words. You must underline the words in your text. </w:t>
            </w:r>
          </w:p>
          <w:p w14:paraId="6815FD4B" w14:textId="06778DCF" w:rsidR="00507F08" w:rsidRPr="009C6CBC" w:rsidRDefault="009C6CBC" w:rsidP="009C6CBC">
            <w:pPr>
              <w:spacing w:before="240" w:line="240" w:lineRule="auto"/>
              <w:jc w:val="center"/>
              <w:rPr>
                <w:b/>
                <w:bCs/>
                <w:lang w:val="en-US"/>
              </w:rPr>
            </w:pPr>
            <w:r w:rsidRPr="009C6CBC">
              <w:rPr>
                <w:b/>
                <w:bCs/>
                <w:i/>
                <w:iCs/>
                <w:lang w:val="en-US"/>
              </w:rPr>
              <w:t>seriously – always – hope – wish – successfully – challenges − contribute</w:t>
            </w:r>
          </w:p>
        </w:tc>
      </w:tr>
      <w:tr w:rsidR="00D444FA" w:rsidRPr="00E77F28" w14:paraId="44018DA6" w14:textId="77777777" w:rsidTr="00365896">
        <w:tc>
          <w:tcPr>
            <w:tcW w:w="8494" w:type="dxa"/>
            <w:shd w:val="clear" w:color="auto" w:fill="auto"/>
          </w:tcPr>
          <w:p w14:paraId="433504E4" w14:textId="77777777" w:rsidR="000C70DD" w:rsidRDefault="000C70DD" w:rsidP="00F00D71">
            <w:pPr>
              <w:rPr>
                <w:rFonts w:cs="Calibri"/>
                <w:bCs/>
                <w:szCs w:val="24"/>
                <w:lang w:val="en-US"/>
              </w:rPr>
            </w:pPr>
          </w:p>
          <w:p w14:paraId="64097226" w14:textId="77777777" w:rsidR="00F00D71" w:rsidRDefault="00F00D71" w:rsidP="00F00D71">
            <w:pPr>
              <w:rPr>
                <w:rFonts w:cs="Calibri"/>
                <w:bCs/>
                <w:szCs w:val="24"/>
                <w:lang w:val="en-US"/>
              </w:rPr>
            </w:pPr>
          </w:p>
          <w:p w14:paraId="596CF50B" w14:textId="77777777" w:rsidR="00F00D71" w:rsidRPr="000C70DD" w:rsidRDefault="00F00D71" w:rsidP="00F00D71">
            <w:pPr>
              <w:rPr>
                <w:rFonts w:cs="Calibri"/>
                <w:bCs/>
                <w:szCs w:val="24"/>
                <w:lang w:val="en-US"/>
              </w:rPr>
            </w:pPr>
          </w:p>
        </w:tc>
      </w:tr>
    </w:tbl>
    <w:p w14:paraId="0AA3ED4E" w14:textId="77777777" w:rsidR="000D42A1" w:rsidRPr="0002422D" w:rsidRDefault="000D42A1" w:rsidP="0002422D">
      <w:pPr>
        <w:rPr>
          <w:color w:val="FF0000"/>
          <w:sz w:val="24"/>
          <w:szCs w:val="24"/>
          <w:lang w:val="en-US"/>
        </w:rPr>
      </w:pPr>
    </w:p>
    <w:p w14:paraId="4DD36E33" w14:textId="77777777" w:rsidR="000D42A1" w:rsidRPr="0002422D" w:rsidRDefault="000D42A1" w:rsidP="00D444FA">
      <w:pPr>
        <w:rPr>
          <w:sz w:val="24"/>
          <w:szCs w:val="24"/>
          <w:lang w:val="en-US"/>
        </w:rPr>
      </w:pPr>
    </w:p>
    <w:p w14:paraId="43378274" w14:textId="77777777" w:rsidR="000D42A1" w:rsidRPr="0002422D" w:rsidRDefault="000D42A1" w:rsidP="00D444FA">
      <w:pPr>
        <w:rPr>
          <w:sz w:val="24"/>
          <w:szCs w:val="24"/>
          <w:lang w:val="en-US"/>
        </w:rPr>
      </w:pPr>
    </w:p>
    <w:p w14:paraId="43947382" w14:textId="77777777" w:rsidR="000D42A1" w:rsidRPr="0002422D" w:rsidRDefault="000D42A1" w:rsidP="00D444FA">
      <w:pPr>
        <w:rPr>
          <w:rFonts w:cs="Arial"/>
          <w:b/>
          <w:color w:val="0070C0"/>
          <w:sz w:val="36"/>
          <w:szCs w:val="36"/>
          <w:lang w:val="en-US"/>
        </w:rPr>
      </w:pPr>
      <w:r w:rsidRPr="0002422D">
        <w:rPr>
          <w:rFonts w:cs="Arial"/>
          <w:b/>
          <w:color w:val="0070C0"/>
          <w:sz w:val="36"/>
          <w:szCs w:val="36"/>
          <w:lang w:val="en-US"/>
        </w:rPr>
        <w:br w:type="page"/>
      </w:r>
    </w:p>
    <w:p w14:paraId="31201420" w14:textId="77777777" w:rsidR="00D444FA" w:rsidRPr="00440BF5" w:rsidRDefault="001E5025" w:rsidP="00D444FA">
      <w:pPr>
        <w:rPr>
          <w:rFonts w:cs="Arial"/>
          <w:b/>
          <w:color w:val="0070C0"/>
          <w:sz w:val="24"/>
          <w:szCs w:val="24"/>
        </w:rPr>
      </w:pPr>
      <w:r w:rsidRPr="00E77F28">
        <w:rPr>
          <w:rFonts w:cs="Arial"/>
          <w:b/>
          <w:color w:val="0070C0"/>
          <w:sz w:val="36"/>
          <w:szCs w:val="36"/>
          <w:lang w:val="en-GB"/>
        </w:rPr>
        <w:lastRenderedPageBreak/>
        <w:t>Assignment</w:t>
      </w:r>
      <w:r w:rsidR="00D444FA" w:rsidRPr="00440BF5">
        <w:rPr>
          <w:rFonts w:cs="Arial"/>
          <w:b/>
          <w:color w:val="0070C0"/>
          <w:sz w:val="36"/>
          <w:szCs w:val="36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A0E4C" w:rsidRPr="00C00839" w14:paraId="394A4AD0" w14:textId="77777777" w:rsidTr="000A4BC5">
        <w:tc>
          <w:tcPr>
            <w:tcW w:w="8644" w:type="dxa"/>
            <w:shd w:val="clear" w:color="auto" w:fill="auto"/>
          </w:tcPr>
          <w:p w14:paraId="36B0D78F" w14:textId="77777777" w:rsidR="00EA0E4C" w:rsidRPr="00C00839" w:rsidRDefault="00E26214" w:rsidP="00D444FA">
            <w:pPr>
              <w:rPr>
                <w:b/>
                <w:szCs w:val="24"/>
              </w:rPr>
            </w:pPr>
            <w:r w:rsidRPr="00E77F28">
              <w:rPr>
                <w:b/>
                <w:szCs w:val="24"/>
                <w:lang w:val="en-GB"/>
              </w:rPr>
              <w:t>Assignment</w:t>
            </w:r>
            <w:r w:rsidR="005A65DB" w:rsidRPr="00C00839">
              <w:rPr>
                <w:b/>
                <w:szCs w:val="24"/>
              </w:rPr>
              <w:t xml:space="preserve"> 6 – </w:t>
            </w:r>
            <w:r w:rsidR="00EA0E4C" w:rsidRPr="00C00839">
              <w:rPr>
                <w:b/>
                <w:szCs w:val="24"/>
              </w:rPr>
              <w:t>Summary</w:t>
            </w:r>
          </w:p>
        </w:tc>
      </w:tr>
      <w:tr w:rsidR="00EA0E4C" w:rsidRPr="00C00839" w14:paraId="56E8B8BC" w14:textId="77777777" w:rsidTr="000A4BC5">
        <w:tc>
          <w:tcPr>
            <w:tcW w:w="8644" w:type="dxa"/>
            <w:shd w:val="clear" w:color="auto" w:fill="auto"/>
          </w:tcPr>
          <w:p w14:paraId="7224DA70" w14:textId="77777777" w:rsidR="003A4725" w:rsidRPr="00C00839" w:rsidRDefault="003A4725" w:rsidP="001E5025">
            <w:pPr>
              <w:rPr>
                <w:szCs w:val="24"/>
              </w:rPr>
            </w:pPr>
          </w:p>
          <w:p w14:paraId="0ADCE277" w14:textId="77777777" w:rsidR="001E5025" w:rsidRPr="00C00839" w:rsidRDefault="001E5025" w:rsidP="001E5025">
            <w:pPr>
              <w:rPr>
                <w:szCs w:val="24"/>
              </w:rPr>
            </w:pPr>
          </w:p>
        </w:tc>
      </w:tr>
    </w:tbl>
    <w:p w14:paraId="3903E568" w14:textId="77777777" w:rsidR="00D444FA" w:rsidRPr="00C00839" w:rsidRDefault="00D444FA" w:rsidP="00D444F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A0E4C" w:rsidRPr="00C00839" w14:paraId="28A8ECC0" w14:textId="77777777" w:rsidTr="000A4BC5">
        <w:tc>
          <w:tcPr>
            <w:tcW w:w="8644" w:type="dxa"/>
            <w:shd w:val="clear" w:color="auto" w:fill="auto"/>
          </w:tcPr>
          <w:p w14:paraId="658489D7" w14:textId="77777777" w:rsidR="00EA0E4C" w:rsidRPr="00C00839" w:rsidRDefault="00E26214" w:rsidP="000A4BC5">
            <w:pPr>
              <w:rPr>
                <w:b/>
                <w:szCs w:val="24"/>
              </w:rPr>
            </w:pPr>
            <w:r w:rsidRPr="00E77F28">
              <w:rPr>
                <w:b/>
                <w:szCs w:val="24"/>
                <w:lang w:val="en-GB"/>
              </w:rPr>
              <w:t>Assignment</w:t>
            </w:r>
            <w:r w:rsidR="00EA0E4C" w:rsidRPr="00C00839">
              <w:rPr>
                <w:b/>
                <w:szCs w:val="24"/>
              </w:rPr>
              <w:t xml:space="preserve"> 6 – </w:t>
            </w:r>
            <w:r w:rsidR="00EA0E4C" w:rsidRPr="00E77F28">
              <w:rPr>
                <w:b/>
                <w:szCs w:val="24"/>
                <w:lang w:val="en-GB"/>
              </w:rPr>
              <w:t>Analytical</w:t>
            </w:r>
            <w:r w:rsidR="00EA0E4C" w:rsidRPr="00C00839">
              <w:rPr>
                <w:b/>
                <w:szCs w:val="24"/>
              </w:rPr>
              <w:t xml:space="preserve"> essay</w:t>
            </w:r>
          </w:p>
        </w:tc>
      </w:tr>
      <w:tr w:rsidR="00EA0E4C" w:rsidRPr="00C00839" w14:paraId="4A9BA955" w14:textId="77777777" w:rsidTr="000A4BC5">
        <w:tc>
          <w:tcPr>
            <w:tcW w:w="8644" w:type="dxa"/>
            <w:shd w:val="clear" w:color="auto" w:fill="auto"/>
          </w:tcPr>
          <w:p w14:paraId="738F4DF3" w14:textId="77777777" w:rsidR="003A4725" w:rsidRPr="00C00839" w:rsidRDefault="003A4725" w:rsidP="001E5025">
            <w:pPr>
              <w:rPr>
                <w:szCs w:val="24"/>
              </w:rPr>
            </w:pPr>
          </w:p>
          <w:p w14:paraId="5BAE5910" w14:textId="77777777" w:rsidR="001E5025" w:rsidRPr="00C00839" w:rsidRDefault="001E5025" w:rsidP="001E5025">
            <w:pPr>
              <w:rPr>
                <w:szCs w:val="24"/>
              </w:rPr>
            </w:pPr>
          </w:p>
        </w:tc>
      </w:tr>
    </w:tbl>
    <w:p w14:paraId="50BBF8A5" w14:textId="77777777" w:rsidR="00EA0E4C" w:rsidRPr="00C00839" w:rsidRDefault="00EA0E4C" w:rsidP="00D444F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A0E4C" w:rsidRPr="00C00839" w14:paraId="3F4512D3" w14:textId="77777777" w:rsidTr="000A4BC5">
        <w:tc>
          <w:tcPr>
            <w:tcW w:w="8644" w:type="dxa"/>
            <w:shd w:val="clear" w:color="auto" w:fill="auto"/>
          </w:tcPr>
          <w:p w14:paraId="563EB8D1" w14:textId="77777777" w:rsidR="00EA0E4C" w:rsidRPr="00C00839" w:rsidRDefault="00E26214" w:rsidP="000A4BC5">
            <w:pPr>
              <w:rPr>
                <w:b/>
                <w:szCs w:val="24"/>
              </w:rPr>
            </w:pPr>
            <w:r w:rsidRPr="00E77F28">
              <w:rPr>
                <w:b/>
                <w:szCs w:val="24"/>
                <w:lang w:val="en-GB"/>
              </w:rPr>
              <w:t>Assignment</w:t>
            </w:r>
            <w:r w:rsidR="005A65DB" w:rsidRPr="00C00839">
              <w:rPr>
                <w:b/>
                <w:szCs w:val="24"/>
              </w:rPr>
              <w:t xml:space="preserve"> 6 –</w:t>
            </w:r>
            <w:r w:rsidR="00EA0E4C" w:rsidRPr="00C00839">
              <w:rPr>
                <w:b/>
                <w:szCs w:val="24"/>
              </w:rPr>
              <w:t xml:space="preserve"> </w:t>
            </w:r>
            <w:r w:rsidR="00EA0E4C" w:rsidRPr="00E77F28">
              <w:rPr>
                <w:b/>
                <w:szCs w:val="24"/>
                <w:lang w:val="en-GB"/>
              </w:rPr>
              <w:t>Discussion</w:t>
            </w:r>
          </w:p>
        </w:tc>
      </w:tr>
      <w:tr w:rsidR="00EA0E4C" w:rsidRPr="00C00839" w14:paraId="5EEE672F" w14:textId="77777777" w:rsidTr="000A4BC5">
        <w:tc>
          <w:tcPr>
            <w:tcW w:w="8644" w:type="dxa"/>
            <w:shd w:val="clear" w:color="auto" w:fill="auto"/>
          </w:tcPr>
          <w:p w14:paraId="57F00DE1" w14:textId="77777777" w:rsidR="003A4725" w:rsidRPr="00C00839" w:rsidRDefault="003A4725" w:rsidP="001E5025">
            <w:pPr>
              <w:rPr>
                <w:szCs w:val="24"/>
              </w:rPr>
            </w:pPr>
          </w:p>
          <w:p w14:paraId="2F5159CA" w14:textId="77777777" w:rsidR="001E5025" w:rsidRPr="00C00839" w:rsidRDefault="001E5025" w:rsidP="001E5025">
            <w:pPr>
              <w:rPr>
                <w:szCs w:val="24"/>
              </w:rPr>
            </w:pPr>
          </w:p>
        </w:tc>
      </w:tr>
    </w:tbl>
    <w:p w14:paraId="7AF956E1" w14:textId="77777777" w:rsidR="00EA0E4C" w:rsidRPr="00440BF5" w:rsidRDefault="00EA0E4C" w:rsidP="00D444FA">
      <w:pPr>
        <w:rPr>
          <w:sz w:val="24"/>
          <w:szCs w:val="24"/>
        </w:rPr>
      </w:pPr>
    </w:p>
    <w:p w14:paraId="4A86E9A7" w14:textId="77777777" w:rsidR="00D444FA" w:rsidRPr="00440BF5" w:rsidRDefault="00D444FA" w:rsidP="00D444FA"/>
    <w:p w14:paraId="34BE8582" w14:textId="77777777" w:rsidR="00D444FA" w:rsidRPr="00440BF5" w:rsidRDefault="00D444FA" w:rsidP="00D444FA"/>
    <w:p w14:paraId="0C149DE7" w14:textId="77777777" w:rsidR="00DB2F20" w:rsidRPr="00440BF5" w:rsidRDefault="00DB2F20" w:rsidP="00D444FA"/>
    <w:sectPr w:rsidR="00DB2F20" w:rsidRPr="00440BF5" w:rsidSect="00DB2F20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DBD0" w14:textId="77777777" w:rsidR="00CC1AE6" w:rsidRDefault="00CC1AE6" w:rsidP="00DB2F20">
      <w:pPr>
        <w:spacing w:after="0" w:line="240" w:lineRule="auto"/>
      </w:pPr>
      <w:r>
        <w:separator/>
      </w:r>
    </w:p>
  </w:endnote>
  <w:endnote w:type="continuationSeparator" w:id="0">
    <w:p w14:paraId="5426D562" w14:textId="77777777" w:rsidR="00CC1AE6" w:rsidRDefault="00CC1AE6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188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E604B2" w14:textId="42AE1024" w:rsidR="00517C32" w:rsidRDefault="00517C32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E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E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4EF5B5" w14:textId="77777777" w:rsidR="00517C32" w:rsidRDefault="00517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1168" w14:textId="77777777" w:rsidR="00CC1AE6" w:rsidRDefault="00CC1AE6" w:rsidP="00DB2F20">
      <w:pPr>
        <w:spacing w:after="0" w:line="240" w:lineRule="auto"/>
      </w:pPr>
      <w:r>
        <w:separator/>
      </w:r>
    </w:p>
  </w:footnote>
  <w:footnote w:type="continuationSeparator" w:id="0">
    <w:p w14:paraId="4A5B95D5" w14:textId="77777777" w:rsidR="00CC1AE6" w:rsidRDefault="00CC1AE6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21E6" w14:textId="77777777" w:rsidR="00DB2F20" w:rsidRDefault="00DB2F20">
    <w:pPr>
      <w:pStyle w:val="Header"/>
    </w:pPr>
  </w:p>
  <w:p w14:paraId="0BC52AF5" w14:textId="77777777" w:rsidR="00DB2F20" w:rsidRDefault="00DB2F20">
    <w:pPr>
      <w:pStyle w:val="Header"/>
    </w:pPr>
  </w:p>
  <w:p w14:paraId="260DA789" w14:textId="77777777" w:rsidR="00DB2F20" w:rsidRDefault="00DB2F20">
    <w:pPr>
      <w:pStyle w:val="Header"/>
    </w:pPr>
  </w:p>
  <w:p w14:paraId="74E104E3" w14:textId="77777777" w:rsidR="00DD492B" w:rsidRDefault="00DD49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EF7"/>
    <w:multiLevelType w:val="hybridMultilevel"/>
    <w:tmpl w:val="85824CC0"/>
    <w:lvl w:ilvl="0" w:tplc="13E44EE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308E6"/>
    <w:multiLevelType w:val="hybridMultilevel"/>
    <w:tmpl w:val="06E4A78E"/>
    <w:lvl w:ilvl="0" w:tplc="7CD6B658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59D5"/>
    <w:multiLevelType w:val="hybridMultilevel"/>
    <w:tmpl w:val="B92EAC38"/>
    <w:lvl w:ilvl="0" w:tplc="4A2C068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3D133477"/>
    <w:multiLevelType w:val="hybridMultilevel"/>
    <w:tmpl w:val="6D80575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B6E8F"/>
    <w:multiLevelType w:val="hybridMultilevel"/>
    <w:tmpl w:val="D68430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50EA"/>
    <w:multiLevelType w:val="hybridMultilevel"/>
    <w:tmpl w:val="71CAF22C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4C58A8"/>
    <w:multiLevelType w:val="hybridMultilevel"/>
    <w:tmpl w:val="7A26637A"/>
    <w:lvl w:ilvl="0" w:tplc="04060017">
      <w:start w:val="1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4E59D1"/>
    <w:multiLevelType w:val="hybridMultilevel"/>
    <w:tmpl w:val="EDE27A0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43A18"/>
    <w:multiLevelType w:val="multilevel"/>
    <w:tmpl w:val="E4D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F05BDC"/>
    <w:multiLevelType w:val="hybridMultilevel"/>
    <w:tmpl w:val="E7E61E8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2"/>
  </w:num>
  <w:num w:numId="10">
    <w:abstractNumId w:val="16"/>
  </w:num>
  <w:num w:numId="11">
    <w:abstractNumId w:val="1"/>
  </w:num>
  <w:num w:numId="12">
    <w:abstractNumId w:val="0"/>
  </w:num>
  <w:num w:numId="13">
    <w:abstractNumId w:val="17"/>
  </w:num>
  <w:num w:numId="14">
    <w:abstractNumId w:val="11"/>
  </w:num>
  <w:num w:numId="15">
    <w:abstractNumId w:val="3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20"/>
    <w:rsid w:val="00014F6A"/>
    <w:rsid w:val="00022727"/>
    <w:rsid w:val="0002422D"/>
    <w:rsid w:val="00027E6C"/>
    <w:rsid w:val="00030276"/>
    <w:rsid w:val="00030CB4"/>
    <w:rsid w:val="0006301B"/>
    <w:rsid w:val="00067629"/>
    <w:rsid w:val="00072102"/>
    <w:rsid w:val="0007295C"/>
    <w:rsid w:val="00081ADA"/>
    <w:rsid w:val="00090F3B"/>
    <w:rsid w:val="0009269A"/>
    <w:rsid w:val="000A4BC5"/>
    <w:rsid w:val="000B5B18"/>
    <w:rsid w:val="000C70DD"/>
    <w:rsid w:val="000D06CD"/>
    <w:rsid w:val="000D42A1"/>
    <w:rsid w:val="000D7894"/>
    <w:rsid w:val="000F64FF"/>
    <w:rsid w:val="00105E38"/>
    <w:rsid w:val="00114573"/>
    <w:rsid w:val="00114E13"/>
    <w:rsid w:val="00122360"/>
    <w:rsid w:val="00122EFD"/>
    <w:rsid w:val="001270B1"/>
    <w:rsid w:val="00140EC9"/>
    <w:rsid w:val="00156B9D"/>
    <w:rsid w:val="0017125E"/>
    <w:rsid w:val="001A2765"/>
    <w:rsid w:val="001D6B1C"/>
    <w:rsid w:val="001E1EB3"/>
    <w:rsid w:val="001E5025"/>
    <w:rsid w:val="001E5B06"/>
    <w:rsid w:val="001E7304"/>
    <w:rsid w:val="00215700"/>
    <w:rsid w:val="00221E09"/>
    <w:rsid w:val="00222F36"/>
    <w:rsid w:val="002244C8"/>
    <w:rsid w:val="00242AFB"/>
    <w:rsid w:val="002442C3"/>
    <w:rsid w:val="00261F1B"/>
    <w:rsid w:val="00262EB9"/>
    <w:rsid w:val="002743FA"/>
    <w:rsid w:val="002908A6"/>
    <w:rsid w:val="0029336F"/>
    <w:rsid w:val="00294468"/>
    <w:rsid w:val="002A1097"/>
    <w:rsid w:val="002D1338"/>
    <w:rsid w:val="002D239A"/>
    <w:rsid w:val="002D7D17"/>
    <w:rsid w:val="002F0BA9"/>
    <w:rsid w:val="002F209D"/>
    <w:rsid w:val="00305DE3"/>
    <w:rsid w:val="003217C0"/>
    <w:rsid w:val="00330073"/>
    <w:rsid w:val="0033044A"/>
    <w:rsid w:val="00336ABE"/>
    <w:rsid w:val="00336F99"/>
    <w:rsid w:val="00346A6B"/>
    <w:rsid w:val="00365896"/>
    <w:rsid w:val="00382AF5"/>
    <w:rsid w:val="003A4725"/>
    <w:rsid w:val="003B39E7"/>
    <w:rsid w:val="003C5313"/>
    <w:rsid w:val="003E42A6"/>
    <w:rsid w:val="003F6802"/>
    <w:rsid w:val="003F738E"/>
    <w:rsid w:val="0040105C"/>
    <w:rsid w:val="00417384"/>
    <w:rsid w:val="00440BF5"/>
    <w:rsid w:val="00464A85"/>
    <w:rsid w:val="00490FF5"/>
    <w:rsid w:val="004C0725"/>
    <w:rsid w:val="004C0A73"/>
    <w:rsid w:val="004E47CC"/>
    <w:rsid w:val="004E4C5C"/>
    <w:rsid w:val="004E5B0B"/>
    <w:rsid w:val="004F269C"/>
    <w:rsid w:val="00507F08"/>
    <w:rsid w:val="00510E08"/>
    <w:rsid w:val="00517C32"/>
    <w:rsid w:val="00523F36"/>
    <w:rsid w:val="005568F7"/>
    <w:rsid w:val="005569C5"/>
    <w:rsid w:val="005600D1"/>
    <w:rsid w:val="00596A71"/>
    <w:rsid w:val="005A545F"/>
    <w:rsid w:val="005A65DB"/>
    <w:rsid w:val="005B3759"/>
    <w:rsid w:val="005C1326"/>
    <w:rsid w:val="005C5E76"/>
    <w:rsid w:val="005D4CF2"/>
    <w:rsid w:val="005E7A22"/>
    <w:rsid w:val="00612F2A"/>
    <w:rsid w:val="00622D4A"/>
    <w:rsid w:val="00633698"/>
    <w:rsid w:val="00636368"/>
    <w:rsid w:val="00663115"/>
    <w:rsid w:val="00685F6A"/>
    <w:rsid w:val="00686AE9"/>
    <w:rsid w:val="006A33DE"/>
    <w:rsid w:val="006A5D23"/>
    <w:rsid w:val="006A7802"/>
    <w:rsid w:val="006B4CA2"/>
    <w:rsid w:val="00717EFE"/>
    <w:rsid w:val="007575E2"/>
    <w:rsid w:val="00763969"/>
    <w:rsid w:val="00775C06"/>
    <w:rsid w:val="007A0ECE"/>
    <w:rsid w:val="007A5165"/>
    <w:rsid w:val="007B00BE"/>
    <w:rsid w:val="007C7B52"/>
    <w:rsid w:val="007D540B"/>
    <w:rsid w:val="007E189C"/>
    <w:rsid w:val="007F06BC"/>
    <w:rsid w:val="007F10FD"/>
    <w:rsid w:val="007F13A2"/>
    <w:rsid w:val="007F59A3"/>
    <w:rsid w:val="00831004"/>
    <w:rsid w:val="00831217"/>
    <w:rsid w:val="008316A5"/>
    <w:rsid w:val="00833A10"/>
    <w:rsid w:val="00837DDA"/>
    <w:rsid w:val="008550F5"/>
    <w:rsid w:val="00860252"/>
    <w:rsid w:val="008819A7"/>
    <w:rsid w:val="00886087"/>
    <w:rsid w:val="00896B56"/>
    <w:rsid w:val="008B6FF5"/>
    <w:rsid w:val="008D7D09"/>
    <w:rsid w:val="008E34B3"/>
    <w:rsid w:val="0092770E"/>
    <w:rsid w:val="00927E1D"/>
    <w:rsid w:val="00933F08"/>
    <w:rsid w:val="00957230"/>
    <w:rsid w:val="009607ED"/>
    <w:rsid w:val="0096494A"/>
    <w:rsid w:val="00971A41"/>
    <w:rsid w:val="00976542"/>
    <w:rsid w:val="00981A98"/>
    <w:rsid w:val="00984449"/>
    <w:rsid w:val="00987FBE"/>
    <w:rsid w:val="00991F8A"/>
    <w:rsid w:val="00993BD0"/>
    <w:rsid w:val="009A5178"/>
    <w:rsid w:val="009A7327"/>
    <w:rsid w:val="009B1A09"/>
    <w:rsid w:val="009C5960"/>
    <w:rsid w:val="009C6CBC"/>
    <w:rsid w:val="009E0057"/>
    <w:rsid w:val="009F05A1"/>
    <w:rsid w:val="00A1702A"/>
    <w:rsid w:val="00A220F4"/>
    <w:rsid w:val="00A2541E"/>
    <w:rsid w:val="00A35F40"/>
    <w:rsid w:val="00A408DB"/>
    <w:rsid w:val="00A419C1"/>
    <w:rsid w:val="00A41F39"/>
    <w:rsid w:val="00A56F25"/>
    <w:rsid w:val="00A821D1"/>
    <w:rsid w:val="00A83A77"/>
    <w:rsid w:val="00A85D6B"/>
    <w:rsid w:val="00A93329"/>
    <w:rsid w:val="00AB0365"/>
    <w:rsid w:val="00AB36F3"/>
    <w:rsid w:val="00AB56C1"/>
    <w:rsid w:val="00AC3B0E"/>
    <w:rsid w:val="00AC64F0"/>
    <w:rsid w:val="00AC6D78"/>
    <w:rsid w:val="00AD78E4"/>
    <w:rsid w:val="00AF321D"/>
    <w:rsid w:val="00AF349F"/>
    <w:rsid w:val="00AF4989"/>
    <w:rsid w:val="00B0250A"/>
    <w:rsid w:val="00B33340"/>
    <w:rsid w:val="00B34DB3"/>
    <w:rsid w:val="00B43420"/>
    <w:rsid w:val="00B624E2"/>
    <w:rsid w:val="00B67F47"/>
    <w:rsid w:val="00B70705"/>
    <w:rsid w:val="00B7101A"/>
    <w:rsid w:val="00B71B8C"/>
    <w:rsid w:val="00B7232F"/>
    <w:rsid w:val="00B74F0E"/>
    <w:rsid w:val="00B82A8C"/>
    <w:rsid w:val="00B8423E"/>
    <w:rsid w:val="00B87FD5"/>
    <w:rsid w:val="00BA2B9D"/>
    <w:rsid w:val="00BD46F8"/>
    <w:rsid w:val="00BF58F1"/>
    <w:rsid w:val="00C00839"/>
    <w:rsid w:val="00C325B6"/>
    <w:rsid w:val="00C37F3C"/>
    <w:rsid w:val="00C47658"/>
    <w:rsid w:val="00C51EF6"/>
    <w:rsid w:val="00C62702"/>
    <w:rsid w:val="00C66CA0"/>
    <w:rsid w:val="00C73D3E"/>
    <w:rsid w:val="00CA149A"/>
    <w:rsid w:val="00CB56C8"/>
    <w:rsid w:val="00CC1AE6"/>
    <w:rsid w:val="00CC3BBA"/>
    <w:rsid w:val="00CE17E7"/>
    <w:rsid w:val="00D054F1"/>
    <w:rsid w:val="00D17572"/>
    <w:rsid w:val="00D444FA"/>
    <w:rsid w:val="00D55B6F"/>
    <w:rsid w:val="00D57B1E"/>
    <w:rsid w:val="00D81209"/>
    <w:rsid w:val="00D83117"/>
    <w:rsid w:val="00D83398"/>
    <w:rsid w:val="00DB2F20"/>
    <w:rsid w:val="00DD492B"/>
    <w:rsid w:val="00DD53E0"/>
    <w:rsid w:val="00DE6EF3"/>
    <w:rsid w:val="00DF39A7"/>
    <w:rsid w:val="00DF6D84"/>
    <w:rsid w:val="00E024CD"/>
    <w:rsid w:val="00E14764"/>
    <w:rsid w:val="00E1495E"/>
    <w:rsid w:val="00E21CBD"/>
    <w:rsid w:val="00E26214"/>
    <w:rsid w:val="00E33DC6"/>
    <w:rsid w:val="00E35B76"/>
    <w:rsid w:val="00E45C17"/>
    <w:rsid w:val="00E50C21"/>
    <w:rsid w:val="00E600F5"/>
    <w:rsid w:val="00E621AE"/>
    <w:rsid w:val="00E7166D"/>
    <w:rsid w:val="00E735CF"/>
    <w:rsid w:val="00E759EF"/>
    <w:rsid w:val="00E77F28"/>
    <w:rsid w:val="00E941CE"/>
    <w:rsid w:val="00EA0E4C"/>
    <w:rsid w:val="00EC558F"/>
    <w:rsid w:val="00ED5A57"/>
    <w:rsid w:val="00EF1698"/>
    <w:rsid w:val="00EF7F4C"/>
    <w:rsid w:val="00F00D71"/>
    <w:rsid w:val="00F15156"/>
    <w:rsid w:val="00F2176A"/>
    <w:rsid w:val="00F42421"/>
    <w:rsid w:val="00F4547F"/>
    <w:rsid w:val="00F52E6D"/>
    <w:rsid w:val="00F66C69"/>
    <w:rsid w:val="00F67B3D"/>
    <w:rsid w:val="00F722E6"/>
    <w:rsid w:val="00F76224"/>
    <w:rsid w:val="00F77D9E"/>
    <w:rsid w:val="00F83F56"/>
    <w:rsid w:val="00FA60A1"/>
    <w:rsid w:val="00FB4D25"/>
    <w:rsid w:val="00FB5371"/>
    <w:rsid w:val="00FB711C"/>
    <w:rsid w:val="00FC5505"/>
    <w:rsid w:val="00FD3859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02E166"/>
  <w15:chartTrackingRefBased/>
  <w15:docId w15:val="{214DD20B-CAA0-43B2-B471-D02658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E74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FE743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74F0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29446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10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77F9-5C6A-49C6-84C9-8B1AA911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735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2021-09-06T14:57:00Z</cp:lastPrinted>
  <dcterms:created xsi:type="dcterms:W3CDTF">2021-09-06T15:14:00Z</dcterms:created>
  <dcterms:modified xsi:type="dcterms:W3CDTF">2021-09-07T06:56:00Z</dcterms:modified>
</cp:coreProperties>
</file>